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307A" w:rsidRPr="00072842" w:rsidRDefault="00072842" w:rsidP="0007284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72842">
        <w:rPr>
          <w:rFonts w:ascii="Times New Roman" w:hAnsi="Times New Roman" w:cs="Times New Roman"/>
          <w:b/>
          <w:sz w:val="24"/>
          <w:szCs w:val="24"/>
        </w:rPr>
        <w:t>Technical Risk Assessments: A Tool for Process Development and Technical Risk Reduction</w:t>
      </w:r>
    </w:p>
    <w:p w:rsidR="00072842" w:rsidRDefault="00072842" w:rsidP="000728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Daniel D. Euhus, Ph.D., P.E.</w:t>
      </w:r>
    </w:p>
    <w:p w:rsidR="00072842" w:rsidRDefault="00072842" w:rsidP="000728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SABIC Americas, Inc.</w:t>
      </w:r>
      <w:proofErr w:type="gramEnd"/>
    </w:p>
    <w:p w:rsidR="00072842" w:rsidRDefault="00072842" w:rsidP="000728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77552" w:rsidRPr="00C77552" w:rsidRDefault="00C77552" w:rsidP="00C7755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77552">
        <w:rPr>
          <w:rFonts w:ascii="Times New Roman" w:hAnsi="Times New Roman"/>
          <w:sz w:val="24"/>
          <w:szCs w:val="24"/>
        </w:rPr>
        <w:t xml:space="preserve">A Technical Risk Assessment is a tool utilized to raise technical questions that </w:t>
      </w:r>
      <w:r>
        <w:rPr>
          <w:rFonts w:ascii="Times New Roman" w:hAnsi="Times New Roman"/>
          <w:sz w:val="24"/>
          <w:szCs w:val="24"/>
        </w:rPr>
        <w:t>need to be addressed</w:t>
      </w:r>
      <w:r w:rsidRPr="00C77552">
        <w:rPr>
          <w:rFonts w:ascii="Times New Roman" w:hAnsi="Times New Roman"/>
          <w:sz w:val="24"/>
          <w:szCs w:val="24"/>
        </w:rPr>
        <w:t xml:space="preserve"> in order to have confidence (reduce risk) in the Science, Engineering Science and Engineering upon which a commercial venture will be dependent.</w:t>
      </w:r>
    </w:p>
    <w:p w:rsidR="00C77552" w:rsidRPr="00C77552" w:rsidRDefault="00C77552" w:rsidP="00C7755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77552" w:rsidRPr="00C77552" w:rsidRDefault="00C77552" w:rsidP="00C7755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77552">
        <w:rPr>
          <w:rFonts w:ascii="Times New Roman" w:hAnsi="Times New Roman"/>
          <w:sz w:val="24"/>
          <w:szCs w:val="24"/>
        </w:rPr>
        <w:t xml:space="preserve">A Technical Risk Assessment should be </w:t>
      </w:r>
      <w:r>
        <w:rPr>
          <w:rFonts w:ascii="Times New Roman" w:hAnsi="Times New Roman"/>
          <w:sz w:val="24"/>
          <w:szCs w:val="24"/>
        </w:rPr>
        <w:t>performed (and maintained) at a minimum any time</w:t>
      </w:r>
      <w:r w:rsidRPr="00C77552">
        <w:rPr>
          <w:rFonts w:ascii="Times New Roman" w:hAnsi="Times New Roman"/>
          <w:sz w:val="24"/>
          <w:szCs w:val="24"/>
        </w:rPr>
        <w:t xml:space="preserve"> new</w:t>
      </w:r>
      <w:r>
        <w:rPr>
          <w:rFonts w:ascii="Times New Roman" w:hAnsi="Times New Roman"/>
          <w:sz w:val="24"/>
          <w:szCs w:val="24"/>
        </w:rPr>
        <w:t xml:space="preserve"> and/or unproven</w:t>
      </w:r>
      <w:r w:rsidRPr="00C77552">
        <w:rPr>
          <w:rFonts w:ascii="Times New Roman" w:hAnsi="Times New Roman"/>
          <w:sz w:val="24"/>
          <w:szCs w:val="24"/>
        </w:rPr>
        <w:t xml:space="preserve"> technology is being considered.  This done for three reasons: </w:t>
      </w:r>
    </w:p>
    <w:p w:rsidR="00C77552" w:rsidRPr="00C77552" w:rsidRDefault="00552A3D" w:rsidP="00C77552">
      <w:pPr>
        <w:pStyle w:val="ListParagraph"/>
        <w:numPr>
          <w:ilvl w:val="0"/>
          <w:numId w:val="1"/>
        </w:numPr>
        <w:contextualSpacing w:val="0"/>
        <w:rPr>
          <w:rFonts w:ascii="Times New Roman" w:hAnsi="Times New Roman"/>
        </w:rPr>
      </w:pPr>
      <w:r>
        <w:rPr>
          <w:rFonts w:ascii="Times New Roman" w:hAnsi="Times New Roman"/>
        </w:rPr>
        <w:t>T</w:t>
      </w:r>
      <w:r w:rsidR="00C77552" w:rsidRPr="00C77552">
        <w:rPr>
          <w:rFonts w:ascii="Times New Roman" w:hAnsi="Times New Roman"/>
        </w:rPr>
        <w:t>o reduce project</w:t>
      </w:r>
      <w:r w:rsidR="00C77552">
        <w:rPr>
          <w:rFonts w:ascii="Times New Roman" w:hAnsi="Times New Roman"/>
        </w:rPr>
        <w:t xml:space="preserve"> risk due to technical failure (</w:t>
      </w:r>
      <w:r w:rsidR="00C77552" w:rsidRPr="00C77552">
        <w:rPr>
          <w:rFonts w:ascii="Times New Roman" w:hAnsi="Times New Roman"/>
        </w:rPr>
        <w:t>technical risk can and should be reduced during technology development</w:t>
      </w:r>
      <w:r w:rsidR="00C77552">
        <w:rPr>
          <w:rFonts w:ascii="Times New Roman" w:hAnsi="Times New Roman"/>
        </w:rPr>
        <w:t>)</w:t>
      </w:r>
    </w:p>
    <w:p w:rsidR="00552A3D" w:rsidRDefault="00552A3D" w:rsidP="00552A3D">
      <w:pPr>
        <w:pStyle w:val="ListParagraph"/>
        <w:numPr>
          <w:ilvl w:val="0"/>
          <w:numId w:val="1"/>
        </w:numPr>
        <w:contextualSpacing w:val="0"/>
        <w:rPr>
          <w:rFonts w:ascii="Times New Roman" w:hAnsi="Times New Roman"/>
        </w:rPr>
      </w:pPr>
      <w:r>
        <w:rPr>
          <w:rFonts w:ascii="Times New Roman" w:hAnsi="Times New Roman"/>
        </w:rPr>
        <w:t>T</w:t>
      </w:r>
      <w:r w:rsidR="00C77552" w:rsidRPr="00C77552">
        <w:rPr>
          <w:rFonts w:ascii="Times New Roman" w:hAnsi="Times New Roman"/>
        </w:rPr>
        <w:t>o provide insight to the research and development program as to how best to spend time and money wisely when addressing technical questions</w:t>
      </w:r>
    </w:p>
    <w:p w:rsidR="00C77552" w:rsidRPr="00552A3D" w:rsidRDefault="00552A3D" w:rsidP="00552A3D">
      <w:pPr>
        <w:pStyle w:val="ListParagraph"/>
        <w:numPr>
          <w:ilvl w:val="0"/>
          <w:numId w:val="1"/>
        </w:numPr>
        <w:contextualSpacing w:val="0"/>
        <w:rPr>
          <w:rFonts w:ascii="Times New Roman" w:hAnsi="Times New Roman"/>
        </w:rPr>
      </w:pPr>
      <w:r>
        <w:rPr>
          <w:rFonts w:ascii="Times New Roman" w:hAnsi="Times New Roman"/>
        </w:rPr>
        <w:t>T</w:t>
      </w:r>
      <w:r w:rsidR="00C77552" w:rsidRPr="00552A3D">
        <w:rPr>
          <w:rFonts w:ascii="Times New Roman" w:hAnsi="Times New Roman"/>
        </w:rPr>
        <w:t>o allow for early process review by Technical Experts.</w:t>
      </w:r>
    </w:p>
    <w:p w:rsidR="00C77552" w:rsidRPr="00C77552" w:rsidRDefault="00C77552" w:rsidP="00C7755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77552" w:rsidRPr="00C77552" w:rsidRDefault="00C77552" w:rsidP="00C7755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77552">
        <w:rPr>
          <w:rFonts w:ascii="Times New Roman" w:hAnsi="Times New Roman"/>
          <w:sz w:val="24"/>
          <w:szCs w:val="24"/>
        </w:rPr>
        <w:t xml:space="preserve">The </w:t>
      </w:r>
      <w:r>
        <w:rPr>
          <w:rFonts w:ascii="Times New Roman" w:hAnsi="Times New Roman"/>
          <w:sz w:val="24"/>
          <w:szCs w:val="24"/>
        </w:rPr>
        <w:t>paper addresses</w:t>
      </w:r>
      <w:r w:rsidRPr="00C77552">
        <w:rPr>
          <w:rFonts w:ascii="Times New Roman" w:hAnsi="Times New Roman"/>
          <w:sz w:val="24"/>
          <w:szCs w:val="24"/>
        </w:rPr>
        <w:t xml:space="preserve"> several questions including:</w:t>
      </w:r>
    </w:p>
    <w:p w:rsidR="00C77552" w:rsidRPr="00C77552" w:rsidRDefault="00C77552" w:rsidP="00C7755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77552" w:rsidRPr="00C77552" w:rsidRDefault="00C77552" w:rsidP="00C77552">
      <w:pPr>
        <w:pStyle w:val="ListParagraph"/>
        <w:numPr>
          <w:ilvl w:val="0"/>
          <w:numId w:val="2"/>
        </w:numPr>
        <w:contextualSpacing w:val="0"/>
        <w:rPr>
          <w:rFonts w:ascii="Times New Roman" w:hAnsi="Times New Roman"/>
        </w:rPr>
      </w:pPr>
      <w:r w:rsidRPr="00C77552">
        <w:rPr>
          <w:rFonts w:ascii="Times New Roman" w:hAnsi="Times New Roman"/>
        </w:rPr>
        <w:t>WHAT is a Technical Risk Assessment?</w:t>
      </w:r>
    </w:p>
    <w:p w:rsidR="00C77552" w:rsidRPr="00C77552" w:rsidRDefault="00C77552" w:rsidP="00C77552">
      <w:pPr>
        <w:pStyle w:val="ListParagraph"/>
        <w:numPr>
          <w:ilvl w:val="1"/>
          <w:numId w:val="2"/>
        </w:numPr>
        <w:contextualSpacing w:val="0"/>
        <w:rPr>
          <w:rFonts w:ascii="Times New Roman" w:hAnsi="Times New Roman"/>
        </w:rPr>
      </w:pPr>
      <w:r w:rsidRPr="00C77552">
        <w:rPr>
          <w:rFonts w:ascii="Times New Roman" w:hAnsi="Times New Roman"/>
        </w:rPr>
        <w:t>Engineering tool utilized to help reduce technical risk for new/different technology</w:t>
      </w:r>
    </w:p>
    <w:p w:rsidR="00C77552" w:rsidRPr="00C77552" w:rsidRDefault="00C77552" w:rsidP="00C77552">
      <w:pPr>
        <w:pStyle w:val="ListParagraph"/>
        <w:numPr>
          <w:ilvl w:val="0"/>
          <w:numId w:val="2"/>
        </w:numPr>
        <w:contextualSpacing w:val="0"/>
        <w:rPr>
          <w:rFonts w:ascii="Times New Roman" w:hAnsi="Times New Roman"/>
        </w:rPr>
      </w:pPr>
      <w:r w:rsidRPr="00C77552">
        <w:rPr>
          <w:rFonts w:ascii="Times New Roman" w:hAnsi="Times New Roman"/>
        </w:rPr>
        <w:t>WHY perform a Technical Risk Assessment?</w:t>
      </w:r>
    </w:p>
    <w:p w:rsidR="00C77552" w:rsidRPr="00C77552" w:rsidRDefault="00C77552" w:rsidP="00C77552">
      <w:pPr>
        <w:pStyle w:val="ListParagraph"/>
        <w:numPr>
          <w:ilvl w:val="1"/>
          <w:numId w:val="2"/>
        </w:numPr>
        <w:contextualSpacing w:val="0"/>
        <w:rPr>
          <w:rFonts w:ascii="Times New Roman" w:hAnsi="Times New Roman"/>
        </w:rPr>
      </w:pPr>
      <w:r w:rsidRPr="00C77552">
        <w:rPr>
          <w:rFonts w:ascii="Times New Roman" w:hAnsi="Times New Roman"/>
        </w:rPr>
        <w:t>Reduce technical risk and identify areas for technical development to accomplish this</w:t>
      </w:r>
    </w:p>
    <w:p w:rsidR="00C77552" w:rsidRPr="00C77552" w:rsidRDefault="00C77552" w:rsidP="00C77552">
      <w:pPr>
        <w:pStyle w:val="ListParagraph"/>
        <w:numPr>
          <w:ilvl w:val="0"/>
          <w:numId w:val="2"/>
        </w:numPr>
        <w:contextualSpacing w:val="0"/>
        <w:rPr>
          <w:rFonts w:ascii="Times New Roman" w:hAnsi="Times New Roman"/>
        </w:rPr>
      </w:pPr>
      <w:r w:rsidRPr="00C77552">
        <w:rPr>
          <w:rFonts w:ascii="Times New Roman" w:hAnsi="Times New Roman"/>
        </w:rPr>
        <w:t>WHEN do you conduct a Technical Risk Assessment?</w:t>
      </w:r>
    </w:p>
    <w:p w:rsidR="00C77552" w:rsidRPr="00C77552" w:rsidRDefault="00C77552" w:rsidP="00C77552">
      <w:pPr>
        <w:pStyle w:val="ListParagraph"/>
        <w:numPr>
          <w:ilvl w:val="1"/>
          <w:numId w:val="2"/>
        </w:numPr>
        <w:contextualSpacing w:val="0"/>
        <w:rPr>
          <w:rFonts w:ascii="Times New Roman" w:hAnsi="Times New Roman"/>
        </w:rPr>
      </w:pPr>
      <w:r w:rsidRPr="00C77552">
        <w:rPr>
          <w:rFonts w:ascii="Times New Roman" w:hAnsi="Times New Roman"/>
        </w:rPr>
        <w:t>Any time, but ESPECIALLY on Early Concept New Technology Development</w:t>
      </w:r>
    </w:p>
    <w:p w:rsidR="00C77552" w:rsidRPr="00C77552" w:rsidRDefault="00C77552" w:rsidP="00C77552">
      <w:pPr>
        <w:pStyle w:val="ListParagraph"/>
        <w:numPr>
          <w:ilvl w:val="0"/>
          <w:numId w:val="2"/>
        </w:numPr>
        <w:contextualSpacing w:val="0"/>
        <w:rPr>
          <w:rFonts w:ascii="Times New Roman" w:hAnsi="Times New Roman"/>
        </w:rPr>
      </w:pPr>
      <w:r w:rsidRPr="00C77552">
        <w:rPr>
          <w:rFonts w:ascii="Times New Roman" w:hAnsi="Times New Roman"/>
        </w:rPr>
        <w:t>WHO should be part of the team?</w:t>
      </w:r>
    </w:p>
    <w:p w:rsidR="00C77552" w:rsidRPr="00C77552" w:rsidRDefault="00C77552" w:rsidP="00C77552">
      <w:pPr>
        <w:pStyle w:val="ListParagraph"/>
        <w:numPr>
          <w:ilvl w:val="1"/>
          <w:numId w:val="2"/>
        </w:numPr>
        <w:contextualSpacing w:val="0"/>
        <w:rPr>
          <w:rFonts w:ascii="Times New Roman" w:hAnsi="Times New Roman"/>
        </w:rPr>
      </w:pPr>
      <w:r w:rsidRPr="00C77552">
        <w:rPr>
          <w:rFonts w:ascii="Times New Roman" w:hAnsi="Times New Roman"/>
        </w:rPr>
        <w:t>Members of the Team and Outside Technical Experts</w:t>
      </w:r>
    </w:p>
    <w:p w:rsidR="00C77552" w:rsidRPr="00C77552" w:rsidRDefault="00C77552" w:rsidP="00C77552">
      <w:pPr>
        <w:pStyle w:val="ListParagraph"/>
        <w:numPr>
          <w:ilvl w:val="0"/>
          <w:numId w:val="2"/>
        </w:numPr>
        <w:contextualSpacing w:val="0"/>
        <w:rPr>
          <w:rFonts w:ascii="Times New Roman" w:hAnsi="Times New Roman"/>
        </w:rPr>
      </w:pPr>
      <w:r w:rsidRPr="00C77552">
        <w:rPr>
          <w:rFonts w:ascii="Times New Roman" w:hAnsi="Times New Roman"/>
        </w:rPr>
        <w:t>HOW do you do a Technical Risk Assessment?</w:t>
      </w:r>
    </w:p>
    <w:p w:rsidR="00C77552" w:rsidRPr="00C77552" w:rsidRDefault="00C77552" w:rsidP="00C77552">
      <w:pPr>
        <w:pStyle w:val="ListParagraph"/>
        <w:numPr>
          <w:ilvl w:val="1"/>
          <w:numId w:val="2"/>
        </w:numPr>
        <w:contextualSpacing w:val="0"/>
        <w:rPr>
          <w:rFonts w:ascii="Times New Roman" w:hAnsi="Times New Roman"/>
        </w:rPr>
      </w:pPr>
      <w:r w:rsidRPr="00C77552">
        <w:rPr>
          <w:rFonts w:ascii="Times New Roman" w:hAnsi="Times New Roman"/>
        </w:rPr>
        <w:t>Systematic but flexible guided exercise producing a list of technical risks that need to be developed.</w:t>
      </w:r>
    </w:p>
    <w:p w:rsidR="00C77552" w:rsidRPr="00C77552" w:rsidRDefault="00C77552" w:rsidP="00C7755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77552" w:rsidRPr="00C77552" w:rsidRDefault="00C77552" w:rsidP="00C77552">
      <w:pPr>
        <w:spacing w:after="0" w:line="240" w:lineRule="auto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The paper also provide</w:t>
      </w:r>
      <w:r w:rsidR="00552A3D"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 xml:space="preserve"> concepts for how to quantify the results further when trying to prioritize work.</w:t>
      </w:r>
      <w:r w:rsidR="00552A3D">
        <w:rPr>
          <w:rFonts w:ascii="Times New Roman" w:hAnsi="Times New Roman"/>
          <w:sz w:val="24"/>
          <w:szCs w:val="24"/>
        </w:rPr>
        <w:t xml:space="preserve">  Some organizational challenges when using initiating Technical Risk Assessments will also be discussed.</w:t>
      </w:r>
      <w:bookmarkStart w:id="0" w:name="_GoBack"/>
      <w:bookmarkEnd w:id="0"/>
    </w:p>
    <w:p w:rsidR="00072842" w:rsidRPr="00C77552" w:rsidRDefault="00072842" w:rsidP="00C775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072842" w:rsidRPr="00C775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AF04EF"/>
    <w:multiLevelType w:val="hybridMultilevel"/>
    <w:tmpl w:val="EFDA06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2EB1549"/>
    <w:multiLevelType w:val="hybridMultilevel"/>
    <w:tmpl w:val="9FAE5A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2842"/>
    <w:rsid w:val="00000230"/>
    <w:rsid w:val="00002E2C"/>
    <w:rsid w:val="00005E17"/>
    <w:rsid w:val="00011AA1"/>
    <w:rsid w:val="00021114"/>
    <w:rsid w:val="00023703"/>
    <w:rsid w:val="00027259"/>
    <w:rsid w:val="00033535"/>
    <w:rsid w:val="000500B9"/>
    <w:rsid w:val="00052C2C"/>
    <w:rsid w:val="000552BC"/>
    <w:rsid w:val="0006621F"/>
    <w:rsid w:val="00071877"/>
    <w:rsid w:val="00072842"/>
    <w:rsid w:val="00073721"/>
    <w:rsid w:val="00073CB4"/>
    <w:rsid w:val="000756D4"/>
    <w:rsid w:val="0007581F"/>
    <w:rsid w:val="00076311"/>
    <w:rsid w:val="00077BF2"/>
    <w:rsid w:val="00090C2B"/>
    <w:rsid w:val="00090C32"/>
    <w:rsid w:val="000A31A4"/>
    <w:rsid w:val="000B79F9"/>
    <w:rsid w:val="000C230F"/>
    <w:rsid w:val="000F7BE6"/>
    <w:rsid w:val="001025BE"/>
    <w:rsid w:val="00106AD7"/>
    <w:rsid w:val="00111301"/>
    <w:rsid w:val="00113F9A"/>
    <w:rsid w:val="0011450A"/>
    <w:rsid w:val="001210A3"/>
    <w:rsid w:val="00127802"/>
    <w:rsid w:val="0014306C"/>
    <w:rsid w:val="00143C74"/>
    <w:rsid w:val="001440F0"/>
    <w:rsid w:val="00146C93"/>
    <w:rsid w:val="001560F5"/>
    <w:rsid w:val="00157BE2"/>
    <w:rsid w:val="001731AE"/>
    <w:rsid w:val="00176CB6"/>
    <w:rsid w:val="001818B5"/>
    <w:rsid w:val="0019517C"/>
    <w:rsid w:val="001A115F"/>
    <w:rsid w:val="001A1AE9"/>
    <w:rsid w:val="001A3CA8"/>
    <w:rsid w:val="001B0056"/>
    <w:rsid w:val="001B164A"/>
    <w:rsid w:val="001B1AF0"/>
    <w:rsid w:val="001B50AA"/>
    <w:rsid w:val="001C2AA4"/>
    <w:rsid w:val="001C40A3"/>
    <w:rsid w:val="001C7358"/>
    <w:rsid w:val="001D09FB"/>
    <w:rsid w:val="001D4D1E"/>
    <w:rsid w:val="001D776F"/>
    <w:rsid w:val="001F023B"/>
    <w:rsid w:val="00206B5D"/>
    <w:rsid w:val="00215F30"/>
    <w:rsid w:val="0022076D"/>
    <w:rsid w:val="002214E5"/>
    <w:rsid w:val="00227038"/>
    <w:rsid w:val="0023055E"/>
    <w:rsid w:val="00250851"/>
    <w:rsid w:val="002700A2"/>
    <w:rsid w:val="00271054"/>
    <w:rsid w:val="002742E1"/>
    <w:rsid w:val="0027433B"/>
    <w:rsid w:val="00274F0C"/>
    <w:rsid w:val="002811D9"/>
    <w:rsid w:val="002837E7"/>
    <w:rsid w:val="00292C28"/>
    <w:rsid w:val="002A1BB1"/>
    <w:rsid w:val="002B0031"/>
    <w:rsid w:val="002C1422"/>
    <w:rsid w:val="002C7A39"/>
    <w:rsid w:val="002E14E5"/>
    <w:rsid w:val="00312A14"/>
    <w:rsid w:val="003155CB"/>
    <w:rsid w:val="0033054B"/>
    <w:rsid w:val="00331D4E"/>
    <w:rsid w:val="003400A1"/>
    <w:rsid w:val="003427E3"/>
    <w:rsid w:val="00353339"/>
    <w:rsid w:val="00355D58"/>
    <w:rsid w:val="00356B31"/>
    <w:rsid w:val="00370E44"/>
    <w:rsid w:val="00384FA7"/>
    <w:rsid w:val="003B03A9"/>
    <w:rsid w:val="003B4928"/>
    <w:rsid w:val="003C08F0"/>
    <w:rsid w:val="003C2311"/>
    <w:rsid w:val="003C471A"/>
    <w:rsid w:val="003D087B"/>
    <w:rsid w:val="003D6D6A"/>
    <w:rsid w:val="003F018E"/>
    <w:rsid w:val="003F0FE5"/>
    <w:rsid w:val="003F46DA"/>
    <w:rsid w:val="003F5C28"/>
    <w:rsid w:val="00405901"/>
    <w:rsid w:val="00422418"/>
    <w:rsid w:val="00425224"/>
    <w:rsid w:val="00425D06"/>
    <w:rsid w:val="00431854"/>
    <w:rsid w:val="00445EA8"/>
    <w:rsid w:val="00452DB4"/>
    <w:rsid w:val="00454233"/>
    <w:rsid w:val="00473073"/>
    <w:rsid w:val="004749C7"/>
    <w:rsid w:val="004773C1"/>
    <w:rsid w:val="004806CF"/>
    <w:rsid w:val="00486F1E"/>
    <w:rsid w:val="004951AD"/>
    <w:rsid w:val="00496D31"/>
    <w:rsid w:val="004A44D7"/>
    <w:rsid w:val="004A50C0"/>
    <w:rsid w:val="004A7B52"/>
    <w:rsid w:val="004B07E5"/>
    <w:rsid w:val="004B1177"/>
    <w:rsid w:val="004B2C7B"/>
    <w:rsid w:val="004B730F"/>
    <w:rsid w:val="004C28C6"/>
    <w:rsid w:val="004C2CFB"/>
    <w:rsid w:val="004D3940"/>
    <w:rsid w:val="004D69EC"/>
    <w:rsid w:val="004D7004"/>
    <w:rsid w:val="004E127C"/>
    <w:rsid w:val="004E1FD7"/>
    <w:rsid w:val="004E27F9"/>
    <w:rsid w:val="004E6628"/>
    <w:rsid w:val="004F62F7"/>
    <w:rsid w:val="005210B2"/>
    <w:rsid w:val="00531561"/>
    <w:rsid w:val="00543846"/>
    <w:rsid w:val="005452D2"/>
    <w:rsid w:val="005456D3"/>
    <w:rsid w:val="00552A3D"/>
    <w:rsid w:val="005535F5"/>
    <w:rsid w:val="00554C43"/>
    <w:rsid w:val="00556260"/>
    <w:rsid w:val="005711DE"/>
    <w:rsid w:val="005743FA"/>
    <w:rsid w:val="00580EEC"/>
    <w:rsid w:val="00581294"/>
    <w:rsid w:val="0059030D"/>
    <w:rsid w:val="005B4600"/>
    <w:rsid w:val="005B4C48"/>
    <w:rsid w:val="005C4DFB"/>
    <w:rsid w:val="005C537A"/>
    <w:rsid w:val="005D2287"/>
    <w:rsid w:val="005D3C0D"/>
    <w:rsid w:val="005E1ACA"/>
    <w:rsid w:val="005E3175"/>
    <w:rsid w:val="005F157E"/>
    <w:rsid w:val="00600A2F"/>
    <w:rsid w:val="0062079E"/>
    <w:rsid w:val="0063025A"/>
    <w:rsid w:val="00631A92"/>
    <w:rsid w:val="006345AB"/>
    <w:rsid w:val="00637403"/>
    <w:rsid w:val="0064607C"/>
    <w:rsid w:val="00653E4A"/>
    <w:rsid w:val="00661582"/>
    <w:rsid w:val="006663A5"/>
    <w:rsid w:val="00666653"/>
    <w:rsid w:val="006704D3"/>
    <w:rsid w:val="00674922"/>
    <w:rsid w:val="006A693D"/>
    <w:rsid w:val="006C3592"/>
    <w:rsid w:val="006C4195"/>
    <w:rsid w:val="006D13B9"/>
    <w:rsid w:val="006E043D"/>
    <w:rsid w:val="006E4137"/>
    <w:rsid w:val="006E59D0"/>
    <w:rsid w:val="006E7823"/>
    <w:rsid w:val="0070785A"/>
    <w:rsid w:val="00715B2C"/>
    <w:rsid w:val="00717808"/>
    <w:rsid w:val="007329BB"/>
    <w:rsid w:val="00734F53"/>
    <w:rsid w:val="007436D9"/>
    <w:rsid w:val="0074698A"/>
    <w:rsid w:val="00747A8B"/>
    <w:rsid w:val="0075109D"/>
    <w:rsid w:val="00752EA4"/>
    <w:rsid w:val="00770DDC"/>
    <w:rsid w:val="00772F66"/>
    <w:rsid w:val="00780820"/>
    <w:rsid w:val="0078627F"/>
    <w:rsid w:val="007862A7"/>
    <w:rsid w:val="007925E8"/>
    <w:rsid w:val="00796FA0"/>
    <w:rsid w:val="007A6FF7"/>
    <w:rsid w:val="007B30EC"/>
    <w:rsid w:val="007C0572"/>
    <w:rsid w:val="007C0816"/>
    <w:rsid w:val="007D46DD"/>
    <w:rsid w:val="007E1819"/>
    <w:rsid w:val="007E7131"/>
    <w:rsid w:val="007F2EF9"/>
    <w:rsid w:val="008031F7"/>
    <w:rsid w:val="00805E68"/>
    <w:rsid w:val="00811C46"/>
    <w:rsid w:val="0081703E"/>
    <w:rsid w:val="008309CB"/>
    <w:rsid w:val="0083278D"/>
    <w:rsid w:val="008410AD"/>
    <w:rsid w:val="008475F4"/>
    <w:rsid w:val="00862889"/>
    <w:rsid w:val="0086333B"/>
    <w:rsid w:val="008746FE"/>
    <w:rsid w:val="008768DA"/>
    <w:rsid w:val="0087765B"/>
    <w:rsid w:val="008806C1"/>
    <w:rsid w:val="008821FB"/>
    <w:rsid w:val="008928E6"/>
    <w:rsid w:val="008A0B79"/>
    <w:rsid w:val="008A3AAD"/>
    <w:rsid w:val="008A656B"/>
    <w:rsid w:val="008C23C1"/>
    <w:rsid w:val="008C4FE0"/>
    <w:rsid w:val="008C5D22"/>
    <w:rsid w:val="008C6186"/>
    <w:rsid w:val="008F1DB1"/>
    <w:rsid w:val="008F1DE8"/>
    <w:rsid w:val="008F7848"/>
    <w:rsid w:val="00900F54"/>
    <w:rsid w:val="00904293"/>
    <w:rsid w:val="00915186"/>
    <w:rsid w:val="00917087"/>
    <w:rsid w:val="00926EB3"/>
    <w:rsid w:val="00942C8B"/>
    <w:rsid w:val="009430DC"/>
    <w:rsid w:val="00952C4E"/>
    <w:rsid w:val="00962099"/>
    <w:rsid w:val="0096393E"/>
    <w:rsid w:val="0097228B"/>
    <w:rsid w:val="00972BC5"/>
    <w:rsid w:val="00974CB0"/>
    <w:rsid w:val="00984D62"/>
    <w:rsid w:val="00990399"/>
    <w:rsid w:val="009A267E"/>
    <w:rsid w:val="009A2A13"/>
    <w:rsid w:val="009A5B00"/>
    <w:rsid w:val="009B2350"/>
    <w:rsid w:val="009C197C"/>
    <w:rsid w:val="009D16EB"/>
    <w:rsid w:val="009E15E8"/>
    <w:rsid w:val="009E6AE0"/>
    <w:rsid w:val="009F395C"/>
    <w:rsid w:val="009F5363"/>
    <w:rsid w:val="00A00C6B"/>
    <w:rsid w:val="00A17AA3"/>
    <w:rsid w:val="00A2593A"/>
    <w:rsid w:val="00A26E72"/>
    <w:rsid w:val="00A32656"/>
    <w:rsid w:val="00A44EBD"/>
    <w:rsid w:val="00A45785"/>
    <w:rsid w:val="00A53466"/>
    <w:rsid w:val="00A55DAE"/>
    <w:rsid w:val="00A56B1E"/>
    <w:rsid w:val="00A57962"/>
    <w:rsid w:val="00A61B98"/>
    <w:rsid w:val="00A73AC8"/>
    <w:rsid w:val="00A84F7E"/>
    <w:rsid w:val="00A9625E"/>
    <w:rsid w:val="00AA3AC4"/>
    <w:rsid w:val="00AB0946"/>
    <w:rsid w:val="00AB164C"/>
    <w:rsid w:val="00AB55F7"/>
    <w:rsid w:val="00AC13DD"/>
    <w:rsid w:val="00AC356A"/>
    <w:rsid w:val="00AD2874"/>
    <w:rsid w:val="00AE2044"/>
    <w:rsid w:val="00AF1A14"/>
    <w:rsid w:val="00AF7946"/>
    <w:rsid w:val="00B013EF"/>
    <w:rsid w:val="00B27AFD"/>
    <w:rsid w:val="00B3310B"/>
    <w:rsid w:val="00B410BB"/>
    <w:rsid w:val="00B467E7"/>
    <w:rsid w:val="00B70010"/>
    <w:rsid w:val="00B71694"/>
    <w:rsid w:val="00B73E96"/>
    <w:rsid w:val="00B74B0D"/>
    <w:rsid w:val="00B81371"/>
    <w:rsid w:val="00B92DC4"/>
    <w:rsid w:val="00B93388"/>
    <w:rsid w:val="00BA2380"/>
    <w:rsid w:val="00BA7944"/>
    <w:rsid w:val="00BC051C"/>
    <w:rsid w:val="00BC3636"/>
    <w:rsid w:val="00BC6273"/>
    <w:rsid w:val="00BD08D5"/>
    <w:rsid w:val="00BD2B95"/>
    <w:rsid w:val="00BD3C1A"/>
    <w:rsid w:val="00BE146D"/>
    <w:rsid w:val="00C013C6"/>
    <w:rsid w:val="00C04FC0"/>
    <w:rsid w:val="00C20C51"/>
    <w:rsid w:val="00C2173B"/>
    <w:rsid w:val="00C24A82"/>
    <w:rsid w:val="00C3133E"/>
    <w:rsid w:val="00C37614"/>
    <w:rsid w:val="00C445A6"/>
    <w:rsid w:val="00C46775"/>
    <w:rsid w:val="00C5217F"/>
    <w:rsid w:val="00C6464E"/>
    <w:rsid w:val="00C77552"/>
    <w:rsid w:val="00C84151"/>
    <w:rsid w:val="00C84CCE"/>
    <w:rsid w:val="00C91020"/>
    <w:rsid w:val="00C97DE5"/>
    <w:rsid w:val="00CB3F2B"/>
    <w:rsid w:val="00CC3373"/>
    <w:rsid w:val="00CC5A40"/>
    <w:rsid w:val="00CE72F7"/>
    <w:rsid w:val="00CE7E03"/>
    <w:rsid w:val="00CF0872"/>
    <w:rsid w:val="00CF0F46"/>
    <w:rsid w:val="00CF19DF"/>
    <w:rsid w:val="00CF5280"/>
    <w:rsid w:val="00D00D25"/>
    <w:rsid w:val="00D031C4"/>
    <w:rsid w:val="00D07627"/>
    <w:rsid w:val="00D10D2E"/>
    <w:rsid w:val="00D15B36"/>
    <w:rsid w:val="00D16ABD"/>
    <w:rsid w:val="00D26C2E"/>
    <w:rsid w:val="00D31B81"/>
    <w:rsid w:val="00D42D49"/>
    <w:rsid w:val="00D43C1D"/>
    <w:rsid w:val="00D7184F"/>
    <w:rsid w:val="00D748ED"/>
    <w:rsid w:val="00D82374"/>
    <w:rsid w:val="00D850F8"/>
    <w:rsid w:val="00D9466A"/>
    <w:rsid w:val="00DB08DE"/>
    <w:rsid w:val="00DB1CF0"/>
    <w:rsid w:val="00DB2D25"/>
    <w:rsid w:val="00DB3077"/>
    <w:rsid w:val="00DC4E91"/>
    <w:rsid w:val="00DC5779"/>
    <w:rsid w:val="00DC6CA8"/>
    <w:rsid w:val="00DD24BE"/>
    <w:rsid w:val="00DE7664"/>
    <w:rsid w:val="00DF50CE"/>
    <w:rsid w:val="00DF694C"/>
    <w:rsid w:val="00E00F78"/>
    <w:rsid w:val="00E02529"/>
    <w:rsid w:val="00E07F9F"/>
    <w:rsid w:val="00E26D43"/>
    <w:rsid w:val="00E306AF"/>
    <w:rsid w:val="00E32432"/>
    <w:rsid w:val="00E3796E"/>
    <w:rsid w:val="00E5629A"/>
    <w:rsid w:val="00E81E47"/>
    <w:rsid w:val="00E82ADE"/>
    <w:rsid w:val="00E82D9C"/>
    <w:rsid w:val="00E83E7E"/>
    <w:rsid w:val="00EB0985"/>
    <w:rsid w:val="00EB5DBA"/>
    <w:rsid w:val="00EB6E11"/>
    <w:rsid w:val="00EC222B"/>
    <w:rsid w:val="00EE50E2"/>
    <w:rsid w:val="00EF53F4"/>
    <w:rsid w:val="00F104CD"/>
    <w:rsid w:val="00F165E1"/>
    <w:rsid w:val="00F24F98"/>
    <w:rsid w:val="00F47C84"/>
    <w:rsid w:val="00F47EF5"/>
    <w:rsid w:val="00F51DC6"/>
    <w:rsid w:val="00F55BBE"/>
    <w:rsid w:val="00F60FB5"/>
    <w:rsid w:val="00F77430"/>
    <w:rsid w:val="00F90A62"/>
    <w:rsid w:val="00F96F0F"/>
    <w:rsid w:val="00FA01B1"/>
    <w:rsid w:val="00FA302F"/>
    <w:rsid w:val="00FA48E8"/>
    <w:rsid w:val="00FC4406"/>
    <w:rsid w:val="00FC7178"/>
    <w:rsid w:val="00FD5348"/>
    <w:rsid w:val="00FD7C57"/>
    <w:rsid w:val="00FE17BB"/>
    <w:rsid w:val="00FE388C"/>
    <w:rsid w:val="00FE48D9"/>
    <w:rsid w:val="00FF7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Theme="minorHAnsi" w:hAnsi="Verdan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7552"/>
    <w:pPr>
      <w:spacing w:after="0" w:line="240" w:lineRule="auto"/>
      <w:ind w:left="720"/>
      <w:contextualSpacing/>
    </w:pPr>
    <w:rPr>
      <w:rFonts w:ascii="Arial" w:eastAsia="Times New Roman" w:hAnsi="Arial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Theme="minorHAnsi" w:hAnsi="Verdan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7552"/>
    <w:pPr>
      <w:spacing w:after="0" w:line="240" w:lineRule="auto"/>
      <w:ind w:left="720"/>
      <w:contextualSpacing/>
    </w:pPr>
    <w:rPr>
      <w:rFonts w:ascii="Arial" w:eastAsia="Times New Roman" w:hAnsi="Arial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SABIC</Company>
  <LinksUpToDate>false</LinksUpToDate>
  <CharactersWithSpaces>1730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Euhus, Dan</dc:creator>
  <cp:lastModifiedBy>Euhus, Dan</cp:lastModifiedBy>
  <cp:revision>3</cp:revision>
  <dcterms:created xsi:type="dcterms:W3CDTF">2014-03-21T17:32:00Z</dcterms:created>
  <dcterms:modified xsi:type="dcterms:W3CDTF">2014-03-21T17:43:00Z</dcterms:modified>
</cp:coreProperties>
</file>