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00BAA" w:rsidRPr="008F6BFF" w:rsidRDefault="00300BAA" w:rsidP="00300BAA">
      <w:pPr>
        <w:pStyle w:val="01PaperTitle"/>
        <w:jc w:val="both"/>
        <w:rPr>
          <w:sz w:val="28"/>
          <w:szCs w:val="28"/>
          <w:lang w:eastAsia="zh-CN"/>
        </w:rPr>
      </w:pPr>
      <w:bookmarkStart w:id="0" w:name="OLE_LINK1"/>
      <w:bookmarkStart w:id="1" w:name="OLE_LINK2"/>
      <w:r w:rsidRPr="008F6BFF">
        <w:rPr>
          <w:sz w:val="28"/>
          <w:szCs w:val="28"/>
        </w:rPr>
        <w:t xml:space="preserve">Fabrication of </w:t>
      </w:r>
      <w:r w:rsidRPr="008F6BFF">
        <w:rPr>
          <w:rFonts w:hint="eastAsia"/>
          <w:sz w:val="28"/>
          <w:szCs w:val="28"/>
          <w:lang w:eastAsia="zh-CN"/>
        </w:rPr>
        <w:t xml:space="preserve">cuprous </w:t>
      </w:r>
      <w:r w:rsidRPr="008F6BFF">
        <w:rPr>
          <w:sz w:val="28"/>
          <w:szCs w:val="28"/>
        </w:rPr>
        <w:t>nanoparticles in</w:t>
      </w:r>
      <w:r w:rsidR="004D2063">
        <w:rPr>
          <w:rFonts w:hint="eastAsia"/>
          <w:sz w:val="28"/>
          <w:szCs w:val="28"/>
          <w:lang w:eastAsia="zh-CN"/>
        </w:rPr>
        <w:t xml:space="preserve"> </w:t>
      </w:r>
      <w:r w:rsidRPr="008F6BFF">
        <w:rPr>
          <w:sz w:val="28"/>
          <w:szCs w:val="28"/>
        </w:rPr>
        <w:t>MIL-101:</w:t>
      </w:r>
      <w:r w:rsidR="008F6BFF">
        <w:rPr>
          <w:rFonts w:hint="eastAsia"/>
          <w:sz w:val="28"/>
          <w:szCs w:val="28"/>
          <w:lang w:eastAsia="zh-CN"/>
        </w:rPr>
        <w:t xml:space="preserve"> </w:t>
      </w:r>
      <w:r w:rsidRPr="008F6BFF">
        <w:rPr>
          <w:rFonts w:hint="eastAsia"/>
          <w:sz w:val="28"/>
          <w:szCs w:val="28"/>
          <w:lang w:eastAsia="zh-CN"/>
        </w:rPr>
        <w:t>a</w:t>
      </w:r>
      <w:r w:rsidRPr="008F6BFF">
        <w:rPr>
          <w:sz w:val="28"/>
          <w:szCs w:val="28"/>
        </w:rPr>
        <w:t>n</w:t>
      </w:r>
      <w:r w:rsidR="008F6BFF">
        <w:rPr>
          <w:rFonts w:hint="eastAsia"/>
          <w:sz w:val="28"/>
          <w:szCs w:val="28"/>
          <w:lang w:eastAsia="zh-CN"/>
        </w:rPr>
        <w:t xml:space="preserve"> </w:t>
      </w:r>
      <w:r w:rsidRPr="008F6BFF">
        <w:rPr>
          <w:sz w:val="28"/>
          <w:szCs w:val="28"/>
        </w:rPr>
        <w:t xml:space="preserve">efficient adsorbent for the separation of </w:t>
      </w:r>
      <w:r w:rsidR="004D2063">
        <w:rPr>
          <w:rFonts w:hint="eastAsia"/>
          <w:sz w:val="28"/>
          <w:szCs w:val="28"/>
          <w:lang w:eastAsia="zh-CN"/>
        </w:rPr>
        <w:t>ethylene and ethane mixtures</w:t>
      </w:r>
      <w:bookmarkEnd w:id="0"/>
      <w:bookmarkEnd w:id="1"/>
    </w:p>
    <w:p w:rsidR="00300BAA" w:rsidRDefault="00A4331E" w:rsidP="00300BAA">
      <w:pPr>
        <w:pStyle w:val="01PaperTitle"/>
        <w:jc w:val="both"/>
        <w:rPr>
          <w:b w:val="0"/>
          <w:sz w:val="24"/>
          <w:szCs w:val="24"/>
          <w:lang w:val="en-US" w:eastAsia="zh-CN"/>
        </w:rPr>
      </w:pPr>
      <w:r w:rsidRPr="00A4331E">
        <w:rPr>
          <w:i/>
          <w:noProof/>
          <w:position w:val="0"/>
          <w:sz w:val="18"/>
          <w:szCs w:val="20"/>
          <w:lang w:val="en-US"/>
        </w:rPr>
        <w:t>Ganggang Chang†, Zongbi Bao*†, Qilong Ren†, Shuguang Deng†‡, Zhiguo Zhang†, Baogen Su†, Huabin Xing†, and Yiwen Yang†</w:t>
      </w:r>
    </w:p>
    <w:p w:rsidR="00300BAA" w:rsidRPr="00300BAA" w:rsidRDefault="00300BAA" w:rsidP="00300BAA">
      <w:pPr>
        <w:pStyle w:val="01PaperTitle"/>
        <w:jc w:val="both"/>
        <w:rPr>
          <w:b w:val="0"/>
          <w:sz w:val="24"/>
          <w:szCs w:val="24"/>
          <w:lang w:val="en-US" w:eastAsia="zh-CN"/>
        </w:rPr>
      </w:pPr>
      <w:r w:rsidRPr="00300BAA">
        <w:rPr>
          <w:b w:val="0"/>
          <w:sz w:val="24"/>
          <w:szCs w:val="24"/>
          <w:lang w:val="en-US" w:eastAsia="zh-CN"/>
        </w:rPr>
        <w:t>Key</w:t>
      </w:r>
      <w:r w:rsidR="006510E1">
        <w:rPr>
          <w:rFonts w:hint="eastAsia"/>
          <w:b w:val="0"/>
          <w:sz w:val="24"/>
          <w:szCs w:val="24"/>
          <w:lang w:val="en-US" w:eastAsia="zh-CN"/>
        </w:rPr>
        <w:t xml:space="preserve"> </w:t>
      </w:r>
      <w:r w:rsidRPr="00300BAA">
        <w:rPr>
          <w:b w:val="0"/>
          <w:sz w:val="24"/>
          <w:szCs w:val="24"/>
          <w:lang w:val="en-US" w:eastAsia="zh-CN"/>
        </w:rPr>
        <w:t>Laboratory of Biomass Chemical Engineering of Ministry of Education, Department of Chemical and Biological Engineering, Zhejiang University, Hangzhou 310027</w:t>
      </w:r>
      <w:r w:rsidR="00A4331E">
        <w:rPr>
          <w:rFonts w:hint="eastAsia"/>
          <w:b w:val="0"/>
          <w:sz w:val="24"/>
          <w:szCs w:val="24"/>
          <w:lang w:val="en-US" w:eastAsia="zh-CN"/>
        </w:rPr>
        <w:t>, China</w:t>
      </w:r>
    </w:p>
    <w:p w:rsidR="00300BAA" w:rsidRPr="00103B00" w:rsidRDefault="00300BAA" w:rsidP="00103B00">
      <w:pPr>
        <w:rPr>
          <w:rFonts w:ascii="Times New Roman" w:hAnsi="Times New Roman" w:cs="Times New Roman"/>
          <w:b/>
          <w:sz w:val="24"/>
          <w:szCs w:val="24"/>
        </w:rPr>
      </w:pPr>
      <w:r w:rsidRPr="00103B00">
        <w:rPr>
          <w:rFonts w:ascii="Times New Roman" w:hAnsi="Times New Roman" w:cs="Times New Roman" w:hint="eastAsia"/>
          <w:b/>
          <w:sz w:val="24"/>
          <w:szCs w:val="24"/>
        </w:rPr>
        <w:t>Abstract</w:t>
      </w:r>
    </w:p>
    <w:p w:rsidR="003249BD" w:rsidRPr="00300BAA" w:rsidRDefault="003249BD" w:rsidP="007720A8">
      <w:pPr>
        <w:rPr>
          <w:rFonts w:ascii="Times New Roman" w:hAnsi="Times New Roman" w:cs="Times New Roman"/>
          <w:sz w:val="24"/>
          <w:szCs w:val="24"/>
        </w:rPr>
      </w:pPr>
      <w:r w:rsidRPr="00300BAA">
        <w:rPr>
          <w:rFonts w:ascii="Times New Roman" w:hAnsi="Times New Roman" w:cs="Times New Roman"/>
          <w:sz w:val="24"/>
          <w:szCs w:val="24"/>
        </w:rPr>
        <w:t>Separations</w:t>
      </w:r>
      <w:r w:rsidR="00AD31C5">
        <w:rPr>
          <w:rFonts w:ascii="Times New Roman" w:hAnsi="Times New Roman" w:cs="Times New Roman" w:hint="eastAsia"/>
          <w:b/>
          <w:sz w:val="24"/>
          <w:szCs w:val="24"/>
        </w:rPr>
        <w:t xml:space="preserve"> </w:t>
      </w:r>
      <w:r w:rsidRPr="00300BAA">
        <w:rPr>
          <w:rFonts w:ascii="Times New Roman" w:hAnsi="Times New Roman" w:cs="Times New Roman"/>
          <w:sz w:val="24"/>
          <w:szCs w:val="24"/>
        </w:rPr>
        <w:t>of olefin/paraffin mixtures are one of the most energy-intensive</w:t>
      </w:r>
      <w:r w:rsidRPr="00300BAA">
        <w:rPr>
          <w:rFonts w:ascii="Times New Roman" w:hAnsi="Times New Roman" w:cs="Times New Roman"/>
          <w:b/>
          <w:sz w:val="24"/>
          <w:szCs w:val="24"/>
        </w:rPr>
        <w:t xml:space="preserve"> </w:t>
      </w:r>
      <w:r w:rsidRPr="00300BAA">
        <w:rPr>
          <w:rFonts w:ascii="Times New Roman" w:hAnsi="Times New Roman" w:cs="Times New Roman"/>
          <w:sz w:val="24"/>
          <w:szCs w:val="24"/>
        </w:rPr>
        <w:t>processes in the chemical industry</w:t>
      </w:r>
      <w:r w:rsidR="00AD31C5">
        <w:rPr>
          <w:rFonts w:ascii="Times New Roman" w:hAnsi="Times New Roman" w:cs="Times New Roman" w:hint="eastAsia"/>
          <w:sz w:val="24"/>
          <w:szCs w:val="24"/>
        </w:rPr>
        <w:t xml:space="preserve"> </w:t>
      </w:r>
      <w:r w:rsidRPr="00300BAA">
        <w:rPr>
          <w:rFonts w:ascii="Times New Roman" w:hAnsi="Times New Roman" w:cs="Times New Roman"/>
          <w:sz w:val="24"/>
          <w:szCs w:val="24"/>
        </w:rPr>
        <w:t>due</w:t>
      </w:r>
      <w:r w:rsidR="00AD31C5">
        <w:rPr>
          <w:rFonts w:ascii="Times New Roman" w:hAnsi="Times New Roman" w:cs="Times New Roman" w:hint="eastAsia"/>
          <w:sz w:val="24"/>
          <w:szCs w:val="24"/>
        </w:rPr>
        <w:t xml:space="preserve"> </w:t>
      </w:r>
      <w:r w:rsidRPr="00300BAA">
        <w:rPr>
          <w:rFonts w:ascii="Times New Roman" w:hAnsi="Times New Roman" w:cs="Times New Roman"/>
          <w:sz w:val="24"/>
          <w:szCs w:val="24"/>
        </w:rPr>
        <w:t>to</w:t>
      </w:r>
      <w:r w:rsidR="00AD31C5">
        <w:rPr>
          <w:rFonts w:ascii="Times New Roman" w:hAnsi="Times New Roman" w:cs="Times New Roman" w:hint="eastAsia"/>
          <w:sz w:val="24"/>
          <w:szCs w:val="24"/>
        </w:rPr>
        <w:t xml:space="preserve"> </w:t>
      </w:r>
      <w:r w:rsidRPr="00300BAA">
        <w:rPr>
          <w:rFonts w:ascii="Times New Roman" w:hAnsi="Times New Roman" w:cs="Times New Roman"/>
          <w:sz w:val="24"/>
          <w:szCs w:val="24"/>
        </w:rPr>
        <w:t>their</w:t>
      </w:r>
      <w:r w:rsidR="00AD31C5">
        <w:rPr>
          <w:rFonts w:ascii="Times New Roman" w:hAnsi="Times New Roman" w:cs="Times New Roman" w:hint="eastAsia"/>
          <w:sz w:val="24"/>
          <w:szCs w:val="24"/>
        </w:rPr>
        <w:t xml:space="preserve"> </w:t>
      </w:r>
      <w:r w:rsidRPr="00300BAA">
        <w:rPr>
          <w:rFonts w:ascii="Times New Roman" w:hAnsi="Times New Roman" w:cs="Times New Roman"/>
          <w:sz w:val="24"/>
          <w:szCs w:val="24"/>
        </w:rPr>
        <w:t>very small relative volatilities and close molecular sizes.</w:t>
      </w:r>
      <w:r w:rsidR="00300BAA" w:rsidRPr="00300BAA">
        <w:rPr>
          <w:rFonts w:ascii="Times New Roman" w:hAnsi="Times New Roman" w:cs="Times New Roman"/>
          <w:sz w:val="24"/>
          <w:szCs w:val="24"/>
          <w:vertAlign w:val="superscript"/>
        </w:rPr>
        <w:t xml:space="preserve"> </w:t>
      </w:r>
      <w:r w:rsidRPr="00300BAA">
        <w:rPr>
          <w:rFonts w:ascii="Times New Roman" w:hAnsi="Times New Roman" w:cs="Times New Roman"/>
          <w:sz w:val="24"/>
          <w:szCs w:val="24"/>
        </w:rPr>
        <w:t>Their separations performed at a large scale are currently achieved by cryogenic distillations, which are operated at low temperature</w:t>
      </w:r>
      <w:r w:rsidR="00300BAA" w:rsidRPr="00300BAA">
        <w:rPr>
          <w:rFonts w:ascii="Times New Roman" w:hAnsi="Times New Roman" w:cs="Times New Roman"/>
          <w:sz w:val="24"/>
          <w:szCs w:val="24"/>
        </w:rPr>
        <w:t xml:space="preserve"> </w:t>
      </w:r>
      <w:r w:rsidRPr="00300BAA">
        <w:rPr>
          <w:rFonts w:ascii="Times New Roman" w:hAnsi="Times New Roman" w:cs="Times New Roman"/>
          <w:sz w:val="24"/>
          <w:szCs w:val="24"/>
        </w:rPr>
        <w:t>and high pressure</w:t>
      </w:r>
      <w:r w:rsidR="00300BAA" w:rsidRPr="00300BAA">
        <w:rPr>
          <w:rFonts w:ascii="Times New Roman" w:hAnsi="Times New Roman" w:cs="Times New Roman"/>
          <w:sz w:val="24"/>
          <w:szCs w:val="24"/>
        </w:rPr>
        <w:t xml:space="preserve">. </w:t>
      </w:r>
      <w:r w:rsidRPr="00300BAA">
        <w:rPr>
          <w:rFonts w:ascii="Times New Roman" w:hAnsi="Times New Roman" w:cs="Times New Roman"/>
          <w:sz w:val="24"/>
          <w:szCs w:val="24"/>
        </w:rPr>
        <w:t>An alternative olefin/paraffin separation process with low energy consumption would significantly reduce operating expenses.</w:t>
      </w:r>
      <w:r w:rsidR="00300BAA" w:rsidRPr="00300BAA">
        <w:rPr>
          <w:rFonts w:ascii="Times New Roman" w:hAnsi="Times New Roman" w:cs="Times New Roman"/>
          <w:sz w:val="24"/>
          <w:szCs w:val="24"/>
        </w:rPr>
        <w:t xml:space="preserve"> </w:t>
      </w:r>
      <w:r w:rsidRPr="00300BAA">
        <w:rPr>
          <w:rFonts w:ascii="Times New Roman" w:hAnsi="Times New Roman" w:cs="Times New Roman"/>
          <w:sz w:val="24"/>
          <w:szCs w:val="24"/>
        </w:rPr>
        <w:t>Among all competing techniques toward this end, the adsorptive separation seems to be one of the most promising and energy-efficient processes.</w:t>
      </w:r>
      <w:r w:rsidR="00300BAA" w:rsidRPr="00300BAA">
        <w:rPr>
          <w:rFonts w:ascii="Times New Roman" w:hAnsi="Times New Roman" w:cs="Times New Roman"/>
          <w:sz w:val="24"/>
          <w:szCs w:val="24"/>
        </w:rPr>
        <w:t xml:space="preserve"> </w:t>
      </w:r>
      <w:r w:rsidRPr="00300BAA">
        <w:rPr>
          <w:rFonts w:ascii="Times New Roman" w:hAnsi="Times New Roman" w:cs="Times New Roman"/>
          <w:sz w:val="24"/>
          <w:szCs w:val="24"/>
        </w:rPr>
        <w:t>Recently, an emerging</w:t>
      </w:r>
      <w:r w:rsidR="00AD31C5">
        <w:rPr>
          <w:rFonts w:ascii="Times New Roman" w:hAnsi="Times New Roman" w:cs="Times New Roman" w:hint="eastAsia"/>
          <w:sz w:val="24"/>
          <w:szCs w:val="24"/>
        </w:rPr>
        <w:t xml:space="preserve"> </w:t>
      </w:r>
      <w:r w:rsidRPr="00300BAA">
        <w:rPr>
          <w:rFonts w:ascii="Times New Roman" w:hAnsi="Times New Roman" w:cs="Times New Roman"/>
          <w:sz w:val="24"/>
          <w:szCs w:val="24"/>
        </w:rPr>
        <w:t xml:space="preserve">class of solid materials known as metal-organic frameworks (MOFs), which offer a high surface area, adjustable pore dimensions, and chemical </w:t>
      </w:r>
      <w:r w:rsidR="00AD31C5">
        <w:rPr>
          <w:rFonts w:ascii="Times New Roman" w:hAnsi="Times New Roman" w:cs="Times New Roman"/>
          <w:sz w:val="24"/>
          <w:szCs w:val="24"/>
        </w:rPr>
        <w:t>tenability</w:t>
      </w:r>
      <w:r w:rsidR="00AD31C5">
        <w:rPr>
          <w:rFonts w:ascii="Times New Roman" w:hAnsi="Times New Roman" w:cs="Times New Roman" w:hint="eastAsia"/>
          <w:sz w:val="24"/>
          <w:szCs w:val="24"/>
        </w:rPr>
        <w:t xml:space="preserve"> </w:t>
      </w:r>
      <w:r w:rsidRPr="00300BAA">
        <w:rPr>
          <w:rFonts w:ascii="Times New Roman" w:hAnsi="Times New Roman" w:cs="Times New Roman"/>
          <w:sz w:val="24"/>
          <w:szCs w:val="24"/>
        </w:rPr>
        <w:t>have also been examined for olefin/paraffin separation.</w:t>
      </w:r>
    </w:p>
    <w:p w:rsidR="00300BAA" w:rsidRDefault="00300BAA" w:rsidP="00AD31C5">
      <w:pPr>
        <w:ind w:firstLineChars="150" w:firstLine="360"/>
        <w:rPr>
          <w:rFonts w:ascii="Times New Roman" w:hAnsi="Times New Roman" w:cs="Times New Roman"/>
          <w:sz w:val="24"/>
          <w:szCs w:val="24"/>
        </w:rPr>
      </w:pPr>
      <w:r w:rsidRPr="00300BAA">
        <w:rPr>
          <w:rFonts w:ascii="Times New Roman" w:hAnsi="Times New Roman" w:cs="Times New Roman"/>
          <w:sz w:val="24"/>
          <w:szCs w:val="24"/>
        </w:rPr>
        <w:t>Over the past decades, research efforts have been mostly aimed at preparing new MOF structures and studying their applications in molecule storage and separation.</w:t>
      </w:r>
      <w:r w:rsidRPr="00300BAA">
        <w:rPr>
          <w:rFonts w:ascii="Times New Roman" w:hAnsi="Times New Roman" w:cs="Times New Roman"/>
          <w:noProof/>
          <w:sz w:val="24"/>
          <w:szCs w:val="24"/>
          <w:vertAlign w:val="superscript"/>
        </w:rPr>
        <w:t xml:space="preserve"> </w:t>
      </w:r>
      <w:r w:rsidRPr="00300BAA">
        <w:rPr>
          <w:rFonts w:ascii="Times New Roman" w:hAnsi="Times New Roman" w:cs="Times New Roman"/>
          <w:sz w:val="24"/>
          <w:szCs w:val="24"/>
        </w:rPr>
        <w:t xml:space="preserve">Nowadays, loading of metal ions inside the porous matrices of MOFs </w:t>
      </w:r>
      <w:bookmarkStart w:id="2" w:name="OLE_LINK5"/>
      <w:bookmarkStart w:id="3" w:name="OLE_LINK6"/>
      <w:r w:rsidRPr="00300BAA">
        <w:rPr>
          <w:rFonts w:ascii="Times New Roman" w:hAnsi="Times New Roman" w:cs="Times New Roman"/>
          <w:sz w:val="24"/>
          <w:szCs w:val="24"/>
        </w:rPr>
        <w:t>is of current interest</w:t>
      </w:r>
      <w:bookmarkEnd w:id="2"/>
      <w:bookmarkEnd w:id="3"/>
      <w:r w:rsidRPr="00300BAA">
        <w:rPr>
          <w:rFonts w:ascii="Times New Roman" w:hAnsi="Times New Roman" w:cs="Times New Roman"/>
          <w:sz w:val="24"/>
          <w:szCs w:val="24"/>
        </w:rPr>
        <w:t>. Among the numerous MOFs reported so far, MIL-101 is one of the excellent MOF materials due to its extra high specific surface area, pore volume, and high thermal and chemical stability to water as well as common organic solvents.</w:t>
      </w:r>
      <w:r w:rsidR="00AD31C5">
        <w:rPr>
          <w:rFonts w:ascii="Times New Roman" w:hAnsi="Times New Roman" w:cs="Times New Roman" w:hint="eastAsia"/>
          <w:sz w:val="24"/>
          <w:szCs w:val="24"/>
        </w:rPr>
        <w:t xml:space="preserve"> </w:t>
      </w:r>
      <w:r w:rsidRPr="00300BAA">
        <w:rPr>
          <w:rFonts w:ascii="Times New Roman" w:hAnsi="Times New Roman" w:cs="Times New Roman"/>
          <w:sz w:val="24"/>
          <w:szCs w:val="24"/>
        </w:rPr>
        <w:t xml:space="preserve">The combination of these outstanding features makes it an interesting candidate for adsorption and catalysis. Moreover, the </w:t>
      </w:r>
      <w:proofErr w:type="spellStart"/>
      <w:r w:rsidRPr="00300BAA">
        <w:rPr>
          <w:rFonts w:ascii="Times New Roman" w:hAnsi="Times New Roman" w:cs="Times New Roman"/>
          <w:sz w:val="24"/>
          <w:szCs w:val="24"/>
        </w:rPr>
        <w:t>mesoporous</w:t>
      </w:r>
      <w:proofErr w:type="spellEnd"/>
      <w:r w:rsidRPr="00300BAA">
        <w:rPr>
          <w:rFonts w:ascii="Times New Roman" w:hAnsi="Times New Roman" w:cs="Times New Roman"/>
          <w:sz w:val="24"/>
          <w:szCs w:val="24"/>
        </w:rPr>
        <w:t xml:space="preserve"> cages can be used to confine the metal nanoparticles and to restrict their growth, which are the promising features for their applications in adsorption. Herein, we reported the synthesis of a new π-</w:t>
      </w:r>
      <w:proofErr w:type="spellStart"/>
      <w:r w:rsidRPr="00300BAA">
        <w:rPr>
          <w:rFonts w:ascii="Times New Roman" w:hAnsi="Times New Roman" w:cs="Times New Roman"/>
          <w:sz w:val="24"/>
          <w:szCs w:val="24"/>
        </w:rPr>
        <w:t>complexation</w:t>
      </w:r>
      <w:proofErr w:type="spellEnd"/>
      <w:r w:rsidRPr="00300BAA">
        <w:rPr>
          <w:rFonts w:ascii="Times New Roman" w:hAnsi="Times New Roman" w:cs="Times New Roman"/>
          <w:sz w:val="24"/>
          <w:szCs w:val="24"/>
        </w:rPr>
        <w:t xml:space="preserve"> adsorbent by using MIL-101 as the support and cuprous chloride as the active component, of which </w:t>
      </w:r>
      <w:proofErr w:type="spellStart"/>
      <w:r w:rsidRPr="00300BAA">
        <w:rPr>
          <w:rFonts w:ascii="Times New Roman" w:hAnsi="Times New Roman" w:cs="Times New Roman"/>
          <w:sz w:val="24"/>
          <w:szCs w:val="24"/>
        </w:rPr>
        <w:t>CuCl</w:t>
      </w:r>
      <w:proofErr w:type="spellEnd"/>
      <w:r w:rsidRPr="00300BAA">
        <w:rPr>
          <w:rFonts w:ascii="Times New Roman" w:hAnsi="Times New Roman" w:cs="Times New Roman"/>
          <w:sz w:val="24"/>
          <w:szCs w:val="24"/>
        </w:rPr>
        <w:t xml:space="preserve"> was introduced to MIL-101 by the “double solvents”</w:t>
      </w:r>
      <w:r w:rsidR="00AD31C5">
        <w:rPr>
          <w:rFonts w:ascii="Times New Roman" w:hAnsi="Times New Roman" w:cs="Times New Roman" w:hint="eastAsia"/>
          <w:sz w:val="24"/>
          <w:szCs w:val="24"/>
        </w:rPr>
        <w:t xml:space="preserve"> </w:t>
      </w:r>
      <w:r w:rsidRPr="00300BAA">
        <w:rPr>
          <w:rFonts w:ascii="Times New Roman" w:hAnsi="Times New Roman" w:cs="Times New Roman"/>
          <w:sz w:val="24"/>
          <w:szCs w:val="24"/>
        </w:rPr>
        <w:t>method.</w:t>
      </w:r>
      <w:r w:rsidR="000C7556">
        <w:rPr>
          <w:rFonts w:ascii="Times New Roman" w:hAnsi="Times New Roman" w:cs="Times New Roman" w:hint="eastAsia"/>
          <w:sz w:val="24"/>
          <w:szCs w:val="24"/>
        </w:rPr>
        <w:t xml:space="preserve"> </w:t>
      </w:r>
      <w:r w:rsidR="000C7556" w:rsidRPr="000C7556">
        <w:rPr>
          <w:rFonts w:ascii="Times New Roman" w:hAnsi="Times New Roman" w:cs="Times New Roman"/>
          <w:sz w:val="24"/>
          <w:szCs w:val="24"/>
        </w:rPr>
        <w:t>An</w:t>
      </w:r>
      <w:r w:rsidR="000C7556">
        <w:rPr>
          <w:rFonts w:ascii="Times New Roman" w:hAnsi="Times New Roman" w:cs="Times New Roman" w:hint="eastAsia"/>
          <w:sz w:val="24"/>
          <w:szCs w:val="24"/>
        </w:rPr>
        <w:t xml:space="preserve"> </w:t>
      </w:r>
      <w:r w:rsidR="000C7556" w:rsidRPr="000C7556">
        <w:rPr>
          <w:rFonts w:ascii="Times New Roman" w:hAnsi="Times New Roman" w:cs="Times New Roman"/>
          <w:sz w:val="24"/>
          <w:szCs w:val="24"/>
        </w:rPr>
        <w:t>optimized</w:t>
      </w:r>
      <w:r w:rsidR="000C7556">
        <w:rPr>
          <w:rFonts w:ascii="Times New Roman" w:hAnsi="Times New Roman" w:cs="Times New Roman" w:hint="eastAsia"/>
          <w:sz w:val="24"/>
          <w:szCs w:val="24"/>
        </w:rPr>
        <w:t xml:space="preserve"> </w:t>
      </w:r>
      <w:r w:rsidR="000C7556" w:rsidRPr="000C7556">
        <w:rPr>
          <w:rFonts w:ascii="Times New Roman" w:hAnsi="Times New Roman" w:cs="Times New Roman"/>
          <w:sz w:val="24"/>
          <w:szCs w:val="24"/>
        </w:rPr>
        <w:t>cuprous</w:t>
      </w:r>
      <w:r w:rsidR="000C7556">
        <w:rPr>
          <w:rFonts w:ascii="Times New Roman" w:hAnsi="Times New Roman" w:cs="Times New Roman" w:hint="eastAsia"/>
          <w:sz w:val="24"/>
          <w:szCs w:val="24"/>
        </w:rPr>
        <w:t xml:space="preserve"> </w:t>
      </w:r>
      <w:r w:rsidR="000C7556" w:rsidRPr="000C7556">
        <w:rPr>
          <w:rFonts w:ascii="Times New Roman" w:hAnsi="Times New Roman" w:cs="Times New Roman"/>
          <w:sz w:val="24"/>
          <w:szCs w:val="24"/>
        </w:rPr>
        <w:t>loaded</w:t>
      </w:r>
      <w:r w:rsidR="000C7556">
        <w:rPr>
          <w:rFonts w:ascii="Times New Roman" w:hAnsi="Times New Roman" w:cs="Times New Roman" w:hint="eastAsia"/>
          <w:sz w:val="24"/>
          <w:szCs w:val="24"/>
        </w:rPr>
        <w:t xml:space="preserve"> </w:t>
      </w:r>
      <w:r w:rsidR="000C7556" w:rsidRPr="000C7556">
        <w:rPr>
          <w:rFonts w:ascii="Times New Roman" w:hAnsi="Times New Roman" w:cs="Times New Roman"/>
          <w:sz w:val="24"/>
          <w:szCs w:val="24"/>
        </w:rPr>
        <w:t>MIL-101</w:t>
      </w:r>
      <w:r w:rsidR="000C7556">
        <w:rPr>
          <w:rFonts w:ascii="Times New Roman" w:hAnsi="Times New Roman" w:cs="Times New Roman" w:hint="eastAsia"/>
          <w:sz w:val="24"/>
          <w:szCs w:val="24"/>
        </w:rPr>
        <w:t xml:space="preserve"> </w:t>
      </w:r>
      <w:r w:rsidR="000C7556" w:rsidRPr="000C7556">
        <w:rPr>
          <w:rFonts w:ascii="Times New Roman" w:hAnsi="Times New Roman" w:cs="Times New Roman"/>
          <w:sz w:val="24"/>
          <w:szCs w:val="24"/>
        </w:rPr>
        <w:t>was</w:t>
      </w:r>
      <w:r w:rsidR="000C7556">
        <w:rPr>
          <w:rFonts w:ascii="Times New Roman" w:hAnsi="Times New Roman" w:cs="Times New Roman" w:hint="eastAsia"/>
          <w:sz w:val="24"/>
          <w:szCs w:val="24"/>
        </w:rPr>
        <w:t xml:space="preserve"> </w:t>
      </w:r>
      <w:r w:rsidR="000C7556" w:rsidRPr="000C7556">
        <w:rPr>
          <w:rFonts w:ascii="Times New Roman" w:hAnsi="Times New Roman" w:cs="Times New Roman"/>
          <w:sz w:val="24"/>
          <w:szCs w:val="24"/>
        </w:rPr>
        <w:t>shown</w:t>
      </w:r>
      <w:r w:rsidR="000C7556">
        <w:rPr>
          <w:rFonts w:ascii="Times New Roman" w:hAnsi="Times New Roman" w:cs="Times New Roman" w:hint="eastAsia"/>
          <w:sz w:val="24"/>
          <w:szCs w:val="24"/>
        </w:rPr>
        <w:t xml:space="preserve"> </w:t>
      </w:r>
      <w:r w:rsidR="000C7556" w:rsidRPr="000C7556">
        <w:rPr>
          <w:rFonts w:ascii="Times New Roman" w:hAnsi="Times New Roman" w:cs="Times New Roman"/>
          <w:sz w:val="24"/>
          <w:szCs w:val="24"/>
        </w:rPr>
        <w:t>to</w:t>
      </w:r>
      <w:r w:rsidR="000C7556">
        <w:rPr>
          <w:rFonts w:ascii="Times New Roman" w:hAnsi="Times New Roman" w:cs="Times New Roman" w:hint="eastAsia"/>
          <w:sz w:val="24"/>
          <w:szCs w:val="24"/>
        </w:rPr>
        <w:t xml:space="preserve"> </w:t>
      </w:r>
      <w:r w:rsidR="000C7556" w:rsidRPr="000C7556">
        <w:rPr>
          <w:rFonts w:ascii="Times New Roman" w:hAnsi="Times New Roman" w:cs="Times New Roman"/>
          <w:sz w:val="24"/>
          <w:szCs w:val="24"/>
        </w:rPr>
        <w:t>have</w:t>
      </w:r>
      <w:r w:rsidR="000C7556">
        <w:rPr>
          <w:rFonts w:ascii="Times New Roman" w:hAnsi="Times New Roman" w:cs="Times New Roman" w:hint="eastAsia"/>
          <w:sz w:val="24"/>
          <w:szCs w:val="24"/>
        </w:rPr>
        <w:t xml:space="preserve"> </w:t>
      </w:r>
      <w:r w:rsidR="000C7556" w:rsidRPr="000C7556">
        <w:rPr>
          <w:rFonts w:ascii="Times New Roman" w:hAnsi="Times New Roman" w:cs="Times New Roman"/>
          <w:sz w:val="24"/>
          <w:szCs w:val="24"/>
        </w:rPr>
        <w:t xml:space="preserve">an enhanced ethylene adsorption capacity and higher ethylene/ethane selectivity (14.0) compared to the pure MIL-101 (1.6). The great improvement of selectivity can be attributed to the newly generated </w:t>
      </w:r>
      <w:proofErr w:type="spellStart"/>
      <w:r w:rsidR="000C7556" w:rsidRPr="000C7556">
        <w:rPr>
          <w:rFonts w:ascii="Times New Roman" w:hAnsi="Times New Roman" w:cs="Times New Roman"/>
          <w:sz w:val="24"/>
          <w:szCs w:val="24"/>
        </w:rPr>
        <w:t>nano</w:t>
      </w:r>
      <w:proofErr w:type="spellEnd"/>
      <w:r w:rsidR="000C7556" w:rsidRPr="000C7556">
        <w:rPr>
          <w:rFonts w:ascii="Times New Roman" w:hAnsi="Times New Roman" w:cs="Times New Roman"/>
          <w:sz w:val="24"/>
          <w:szCs w:val="24"/>
        </w:rPr>
        <w:t>-sized cuprous chloride particles that can selectively interact with the carbon-carbon double bond in ethylene through the π-</w:t>
      </w:r>
      <w:proofErr w:type="spellStart"/>
      <w:r w:rsidR="000C7556" w:rsidRPr="000C7556">
        <w:rPr>
          <w:rFonts w:ascii="Times New Roman" w:hAnsi="Times New Roman" w:cs="Times New Roman"/>
          <w:sz w:val="24"/>
          <w:szCs w:val="24"/>
        </w:rPr>
        <w:t>complexation</w:t>
      </w:r>
      <w:proofErr w:type="spellEnd"/>
      <w:r w:rsidR="000C7556" w:rsidRPr="000C7556">
        <w:rPr>
          <w:rFonts w:ascii="Times New Roman" w:hAnsi="Times New Roman" w:cs="Times New Roman"/>
          <w:sz w:val="24"/>
          <w:szCs w:val="24"/>
        </w:rPr>
        <w:t>.</w:t>
      </w:r>
    </w:p>
    <w:p w:rsidR="002C64CE" w:rsidRDefault="002C64CE" w:rsidP="002C64CE">
      <w:pPr>
        <w:rPr>
          <w:rFonts w:ascii="Times New Roman" w:hAnsi="Times New Roman" w:cs="Times New Roman"/>
          <w:sz w:val="24"/>
          <w:szCs w:val="24"/>
        </w:rPr>
      </w:pPr>
    </w:p>
    <w:p w:rsidR="002C64CE" w:rsidRDefault="002C64CE" w:rsidP="002C64CE">
      <w:pPr>
        <w:rPr>
          <w:rFonts w:ascii="Times New Roman" w:hAnsi="Times New Roman" w:cs="Times New Roman"/>
          <w:sz w:val="24"/>
          <w:szCs w:val="24"/>
        </w:rPr>
      </w:pPr>
      <w:r>
        <w:rPr>
          <w:rFonts w:ascii="Times New Roman" w:hAnsi="Times New Roman" w:cs="Times New Roman" w:hint="eastAsia"/>
          <w:sz w:val="24"/>
          <w:szCs w:val="24"/>
        </w:rPr>
        <w:t>The following pictures are some relative results:</w:t>
      </w:r>
    </w:p>
    <w:p w:rsidR="00A4331E" w:rsidRDefault="00A4331E" w:rsidP="00A4331E">
      <w:pPr>
        <w:ind w:firstLineChars="150" w:firstLine="315"/>
        <w:jc w:val="center"/>
      </w:pPr>
      <w:r w:rsidRPr="00E65EA6">
        <w:object w:dxaOrig="6551" w:dyaOrig="458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03.5pt;height:147.75pt" o:ole="">
            <v:imagedata r:id="rId8" o:title="" croptop="5713f" cropbottom="1673f" cropleft="3035f" cropright="7317f"/>
          </v:shape>
          <o:OLEObject Type="Embed" ProgID="Origin50.Graph" ShapeID="_x0000_i1025" DrawAspect="Content" ObjectID="_1461004675" r:id="rId9"/>
        </w:object>
      </w:r>
    </w:p>
    <w:p w:rsidR="00A4331E" w:rsidRPr="00A4331E" w:rsidRDefault="00A4331E" w:rsidP="00A4331E">
      <w:pPr>
        <w:jc w:val="left"/>
        <w:rPr>
          <w:rFonts w:ascii="Times New Roman" w:hAnsi="Times New Roman" w:cs="Times New Roman"/>
          <w:b/>
          <w:sz w:val="24"/>
          <w:szCs w:val="24"/>
          <w:lang w:val="en-GB"/>
        </w:rPr>
      </w:pPr>
      <w:proofErr w:type="gramStart"/>
      <w:r w:rsidRPr="00A4331E">
        <w:rPr>
          <w:rFonts w:ascii="Times New Roman" w:hAnsi="Times New Roman" w:cs="Times New Roman"/>
          <w:sz w:val="24"/>
          <w:szCs w:val="24"/>
          <w:lang w:val="en-GB"/>
        </w:rPr>
        <w:t xml:space="preserve">Figure </w:t>
      </w:r>
      <w:r>
        <w:rPr>
          <w:rFonts w:ascii="Times New Roman" w:hAnsi="Times New Roman" w:cs="Times New Roman" w:hint="eastAsia"/>
          <w:sz w:val="24"/>
          <w:szCs w:val="24"/>
          <w:lang w:val="en-GB"/>
        </w:rPr>
        <w:t>1</w:t>
      </w:r>
      <w:r w:rsidRPr="00A4331E">
        <w:rPr>
          <w:rFonts w:ascii="Times New Roman" w:hAnsi="Times New Roman" w:cs="Times New Roman"/>
          <w:sz w:val="24"/>
          <w:szCs w:val="24"/>
          <w:lang w:val="en-GB"/>
        </w:rPr>
        <w:t>.</w:t>
      </w:r>
      <w:proofErr w:type="gramEnd"/>
      <w:r w:rsidRPr="00A4331E">
        <w:rPr>
          <w:rFonts w:ascii="Times New Roman" w:hAnsi="Times New Roman" w:cs="Times New Roman"/>
          <w:sz w:val="24"/>
          <w:szCs w:val="24"/>
          <w:lang w:val="en-GB"/>
        </w:rPr>
        <w:t xml:space="preserve"> </w:t>
      </w:r>
      <w:proofErr w:type="gramStart"/>
      <w:r w:rsidRPr="00A4331E">
        <w:rPr>
          <w:rFonts w:ascii="Times New Roman" w:hAnsi="Times New Roman" w:cs="Times New Roman"/>
          <w:sz w:val="24"/>
          <w:szCs w:val="24"/>
          <w:lang w:val="en-GB"/>
        </w:rPr>
        <w:t>Ethylene and ethane isotherms for the pure, 40wt%Cu</w:t>
      </w:r>
      <w:r w:rsidRPr="00A4331E">
        <w:rPr>
          <w:rFonts w:ascii="Times New Roman" w:hAnsi="Times New Roman" w:cs="Times New Roman"/>
          <w:sz w:val="24"/>
          <w:szCs w:val="24"/>
          <w:vertAlign w:val="superscript"/>
          <w:lang w:val="en-GB"/>
        </w:rPr>
        <w:t>+</w:t>
      </w:r>
      <w:r w:rsidRPr="00A4331E">
        <w:rPr>
          <w:rFonts w:ascii="Times New Roman" w:hAnsi="Times New Roman" w:cs="Times New Roman"/>
          <w:sz w:val="24"/>
          <w:szCs w:val="24"/>
          <w:lang w:val="en-GB"/>
        </w:rPr>
        <w:t xml:space="preserve"> loaded MIL-101 and pure </w:t>
      </w:r>
      <w:proofErr w:type="spellStart"/>
      <w:r w:rsidRPr="00A4331E">
        <w:rPr>
          <w:rFonts w:ascii="Times New Roman" w:hAnsi="Times New Roman" w:cs="Times New Roman"/>
          <w:sz w:val="24"/>
          <w:szCs w:val="24"/>
          <w:lang w:val="en-GB"/>
        </w:rPr>
        <w:t>CuCl</w:t>
      </w:r>
      <w:proofErr w:type="spellEnd"/>
      <w:r w:rsidRPr="00A4331E">
        <w:rPr>
          <w:rFonts w:ascii="Times New Roman" w:hAnsi="Times New Roman" w:cs="Times New Roman"/>
          <w:sz w:val="24"/>
          <w:szCs w:val="24"/>
          <w:lang w:val="en-GB"/>
        </w:rPr>
        <w:t xml:space="preserve"> at 30</w:t>
      </w:r>
      <w:r w:rsidRPr="00A4331E">
        <w:rPr>
          <w:rFonts w:ascii="Times New Roman" w:hAnsi="Times New Roman" w:cs="Times New Roman"/>
          <w:sz w:val="24"/>
          <w:szCs w:val="24"/>
          <w:vertAlign w:val="superscript"/>
          <w:lang w:val="en-GB"/>
        </w:rPr>
        <w:t>o</w:t>
      </w:r>
      <w:r w:rsidRPr="00A4331E">
        <w:rPr>
          <w:rFonts w:ascii="Times New Roman" w:hAnsi="Times New Roman" w:cs="Times New Roman"/>
          <w:sz w:val="24"/>
          <w:szCs w:val="24"/>
          <w:lang w:val="en-GB"/>
        </w:rPr>
        <w:t>C and 1bar.</w:t>
      </w:r>
      <w:proofErr w:type="gramEnd"/>
    </w:p>
    <w:p w:rsidR="00A4331E" w:rsidRPr="00A4331E" w:rsidRDefault="00A4331E" w:rsidP="00A4331E">
      <w:pPr>
        <w:ind w:firstLineChars="150" w:firstLine="315"/>
        <w:jc w:val="left"/>
        <w:rPr>
          <w:lang w:val="en-GB"/>
        </w:rPr>
      </w:pPr>
    </w:p>
    <w:p w:rsidR="00A4331E" w:rsidRPr="00A4331E" w:rsidRDefault="008A7BD6" w:rsidP="008A7BD6">
      <w:pPr>
        <w:ind w:firstLineChars="150" w:firstLine="360"/>
        <w:rPr>
          <w:rFonts w:ascii="Times New Roman" w:hAnsi="Times New Roman" w:cs="Times New Roman"/>
          <w:sz w:val="24"/>
          <w:szCs w:val="24"/>
          <w:lang w:val="en-GB"/>
        </w:rPr>
      </w:pPr>
      <w:r w:rsidRPr="00A4331E">
        <w:rPr>
          <w:rFonts w:ascii="Times New Roman" w:hAnsi="Times New Roman" w:cs="Times New Roman"/>
          <w:sz w:val="24"/>
          <w:szCs w:val="24"/>
          <w:lang w:val="en-GB"/>
        </w:rPr>
        <w:object w:dxaOrig="6555" w:dyaOrig="4608">
          <v:shape id="_x0000_i1026" type="#_x0000_t75" style="width:157.15pt;height:139pt" o:ole="">
            <v:imagedata r:id="rId10" o:title="" croptop="6017f" cropbottom="1731f" cropleft="2346f" cropright="6058f"/>
          </v:shape>
          <o:OLEObject Type="Embed" ProgID="Origin50.Graph" ShapeID="_x0000_i1026" DrawAspect="Content" ObjectID="_1461004676" r:id="rId11"/>
        </w:object>
      </w:r>
      <w:r w:rsidR="00A4331E">
        <w:rPr>
          <w:rFonts w:ascii="Times New Roman" w:hAnsi="Times New Roman" w:cs="Times New Roman" w:hint="eastAsia"/>
          <w:sz w:val="24"/>
          <w:szCs w:val="24"/>
          <w:lang w:val="en-GB"/>
        </w:rPr>
        <w:t xml:space="preserve">      </w:t>
      </w:r>
      <w:r w:rsidR="00A4331E" w:rsidRPr="00A4331E">
        <w:rPr>
          <w:rFonts w:ascii="Times New Roman" w:hAnsi="Times New Roman" w:cs="Times New Roman"/>
          <w:sz w:val="24"/>
          <w:szCs w:val="24"/>
          <w:lang w:val="en-GB"/>
        </w:rPr>
        <w:object w:dxaOrig="6555" w:dyaOrig="4608">
          <v:shape id="_x0000_i1027" type="#_x0000_t75" style="width:164.05pt;height:139pt" o:ole="">
            <v:imagedata r:id="rId12" o:title="" croptop="6450f" cropbottom="806f" cropleft="1134f" cropright="6972f"/>
          </v:shape>
          <o:OLEObject Type="Embed" ProgID="Origin50.Graph" ShapeID="_x0000_i1027" DrawAspect="Content" ObjectID="_1461004677" r:id="rId13"/>
        </w:object>
      </w:r>
    </w:p>
    <w:p w:rsidR="00A4331E" w:rsidRPr="00A4331E" w:rsidRDefault="00A4331E" w:rsidP="00A4331E">
      <w:pPr>
        <w:rPr>
          <w:rFonts w:ascii="Times New Roman" w:hAnsi="Times New Roman" w:cs="Times New Roman"/>
          <w:sz w:val="24"/>
          <w:szCs w:val="24"/>
          <w:lang w:val="en-GB"/>
        </w:rPr>
      </w:pPr>
      <w:proofErr w:type="gramStart"/>
      <w:r w:rsidRPr="00A4331E">
        <w:rPr>
          <w:rFonts w:ascii="Times New Roman" w:hAnsi="Times New Roman" w:cs="Times New Roman"/>
          <w:sz w:val="24"/>
          <w:szCs w:val="24"/>
          <w:lang w:val="en-GB"/>
        </w:rPr>
        <w:t xml:space="preserve">Figure </w:t>
      </w:r>
      <w:r>
        <w:rPr>
          <w:rFonts w:ascii="Times New Roman" w:hAnsi="Times New Roman" w:cs="Times New Roman" w:hint="eastAsia"/>
          <w:sz w:val="24"/>
          <w:szCs w:val="24"/>
          <w:lang w:val="en-GB"/>
        </w:rPr>
        <w:t>2</w:t>
      </w:r>
      <w:r w:rsidRPr="00A4331E">
        <w:rPr>
          <w:rFonts w:ascii="Times New Roman" w:hAnsi="Times New Roman" w:cs="Times New Roman"/>
          <w:sz w:val="24"/>
          <w:szCs w:val="24"/>
          <w:lang w:val="en-GB"/>
        </w:rPr>
        <w:t>.</w:t>
      </w:r>
      <w:proofErr w:type="gramEnd"/>
      <w:r w:rsidRPr="00A4331E">
        <w:rPr>
          <w:rFonts w:ascii="Times New Roman" w:hAnsi="Times New Roman" w:cs="Times New Roman"/>
          <w:sz w:val="24"/>
          <w:szCs w:val="24"/>
          <w:lang w:val="en-GB"/>
        </w:rPr>
        <w:t xml:space="preserve"> </w:t>
      </w:r>
      <w:r w:rsidRPr="00A4331E">
        <w:rPr>
          <w:rFonts w:ascii="Times New Roman" w:hAnsi="Times New Roman" w:cs="Times New Roman" w:hint="eastAsia"/>
          <w:sz w:val="24"/>
          <w:szCs w:val="24"/>
          <w:lang w:val="en-GB"/>
        </w:rPr>
        <w:t>Breakthrough curves</w:t>
      </w:r>
      <w:r w:rsidRPr="00A4331E">
        <w:rPr>
          <w:rFonts w:ascii="Times New Roman" w:hAnsi="Times New Roman" w:cs="Times New Roman"/>
          <w:sz w:val="24"/>
          <w:szCs w:val="24"/>
          <w:lang w:val="en-GB"/>
        </w:rPr>
        <w:t xml:space="preserve"> </w:t>
      </w:r>
      <w:r w:rsidRPr="00A4331E">
        <w:rPr>
          <w:rFonts w:ascii="Times New Roman" w:hAnsi="Times New Roman" w:cs="Times New Roman" w:hint="eastAsia"/>
          <w:sz w:val="24"/>
          <w:szCs w:val="24"/>
          <w:lang w:val="en-GB"/>
        </w:rPr>
        <w:t xml:space="preserve">of </w:t>
      </w:r>
      <w:proofErr w:type="spellStart"/>
      <w:r w:rsidRPr="00A4331E">
        <w:rPr>
          <w:rFonts w:ascii="Times New Roman" w:hAnsi="Times New Roman" w:cs="Times New Roman" w:hint="eastAsia"/>
          <w:sz w:val="24"/>
          <w:szCs w:val="24"/>
          <w:lang w:val="en-GB"/>
        </w:rPr>
        <w:t>equimolar</w:t>
      </w:r>
      <w:proofErr w:type="spellEnd"/>
      <w:r w:rsidRPr="00A4331E">
        <w:rPr>
          <w:rFonts w:ascii="Times New Roman" w:hAnsi="Times New Roman" w:cs="Times New Roman" w:hint="eastAsia"/>
          <w:sz w:val="24"/>
          <w:szCs w:val="24"/>
          <w:lang w:val="en-GB"/>
        </w:rPr>
        <w:t xml:space="preserve"> mixtures of </w:t>
      </w:r>
      <w:r w:rsidRPr="00A4331E">
        <w:rPr>
          <w:rFonts w:ascii="Times New Roman" w:hAnsi="Times New Roman" w:cs="Times New Roman"/>
          <w:sz w:val="24"/>
          <w:szCs w:val="24"/>
          <w:lang w:val="en-GB"/>
        </w:rPr>
        <w:t>ethane/ethylene</w:t>
      </w:r>
      <w:r w:rsidRPr="00A4331E">
        <w:rPr>
          <w:rFonts w:ascii="Times New Roman" w:hAnsi="Times New Roman" w:cs="Times New Roman" w:hint="eastAsia"/>
          <w:sz w:val="24"/>
          <w:szCs w:val="24"/>
          <w:lang w:val="en-GB"/>
        </w:rPr>
        <w:t xml:space="preserve"> </w:t>
      </w:r>
      <w:r w:rsidRPr="00A4331E">
        <w:rPr>
          <w:rFonts w:ascii="Times New Roman" w:hAnsi="Times New Roman" w:cs="Times New Roman"/>
          <w:sz w:val="24"/>
          <w:szCs w:val="24"/>
          <w:lang w:val="en-GB"/>
        </w:rPr>
        <w:t>in columns of MIL-101(a) and Cu</w:t>
      </w:r>
      <w:r w:rsidRPr="00A4331E">
        <w:rPr>
          <w:rFonts w:ascii="Times New Roman" w:hAnsi="Times New Roman" w:cs="Times New Roman"/>
          <w:sz w:val="24"/>
          <w:szCs w:val="24"/>
          <w:vertAlign w:val="superscript"/>
          <w:lang w:val="en-GB"/>
        </w:rPr>
        <w:t>+</w:t>
      </w:r>
      <w:r w:rsidRPr="00A4331E">
        <w:rPr>
          <w:rFonts w:ascii="Times New Roman" w:hAnsi="Times New Roman" w:cs="Times New Roman"/>
          <w:sz w:val="24"/>
          <w:szCs w:val="24"/>
          <w:lang w:val="en-GB"/>
        </w:rPr>
        <w:t>@MIL-101</w:t>
      </w:r>
      <w:r w:rsidRPr="00A4331E">
        <w:rPr>
          <w:rFonts w:ascii="Times New Roman" w:hAnsi="Times New Roman" w:cs="Times New Roman" w:hint="eastAsia"/>
          <w:sz w:val="24"/>
          <w:szCs w:val="24"/>
          <w:lang w:val="en-GB"/>
        </w:rPr>
        <w:t xml:space="preserve"> (b) </w:t>
      </w:r>
      <w:r w:rsidRPr="00A4331E">
        <w:rPr>
          <w:rFonts w:ascii="Times New Roman" w:hAnsi="Times New Roman" w:cs="Times New Roman"/>
          <w:sz w:val="24"/>
          <w:szCs w:val="24"/>
          <w:lang w:val="en-GB"/>
        </w:rPr>
        <w:t>at 303.15 K and 1 bar</w:t>
      </w:r>
      <w:r w:rsidRPr="00A4331E">
        <w:rPr>
          <w:rFonts w:ascii="Times New Roman" w:hAnsi="Times New Roman" w:cs="Times New Roman" w:hint="eastAsia"/>
          <w:sz w:val="24"/>
          <w:szCs w:val="24"/>
          <w:lang w:val="en-GB"/>
        </w:rPr>
        <w:t xml:space="preserve"> </w:t>
      </w:r>
      <w:r w:rsidRPr="00A4331E">
        <w:rPr>
          <w:rFonts w:ascii="Times New Roman" w:hAnsi="Times New Roman" w:cs="Times New Roman"/>
          <w:sz w:val="24"/>
          <w:szCs w:val="24"/>
          <w:lang w:val="en-GB"/>
        </w:rPr>
        <w:t>calcula</w:t>
      </w:r>
      <w:r w:rsidRPr="00A4331E">
        <w:rPr>
          <w:rFonts w:ascii="Times New Roman" w:hAnsi="Times New Roman" w:cs="Times New Roman" w:hint="eastAsia"/>
          <w:sz w:val="24"/>
          <w:szCs w:val="24"/>
          <w:lang w:val="en-GB"/>
        </w:rPr>
        <w:t xml:space="preserve">ted </w:t>
      </w:r>
      <w:r w:rsidRPr="00A4331E">
        <w:rPr>
          <w:rFonts w:ascii="Times New Roman" w:hAnsi="Times New Roman" w:cs="Times New Roman"/>
          <w:sz w:val="24"/>
          <w:szCs w:val="24"/>
          <w:lang w:val="en-GB"/>
        </w:rPr>
        <w:t xml:space="preserve">using </w:t>
      </w:r>
      <w:proofErr w:type="spellStart"/>
      <w:r w:rsidRPr="00A4331E">
        <w:rPr>
          <w:rFonts w:ascii="Times New Roman" w:hAnsi="Times New Roman" w:cs="Times New Roman"/>
          <w:sz w:val="24"/>
          <w:szCs w:val="24"/>
          <w:lang w:val="en-GB"/>
        </w:rPr>
        <w:t>Aspen</w:t>
      </w:r>
      <w:r w:rsidRPr="00A4331E">
        <w:rPr>
          <w:rFonts w:ascii="Times New Roman" w:hAnsi="Times New Roman" w:cs="Times New Roman"/>
          <w:sz w:val="24"/>
          <w:szCs w:val="24"/>
          <w:vertAlign w:val="superscript"/>
          <w:lang w:val="en-GB"/>
        </w:rPr>
        <w:t>TM</w:t>
      </w:r>
      <w:proofErr w:type="spellEnd"/>
      <w:r w:rsidRPr="00A4331E">
        <w:rPr>
          <w:rFonts w:ascii="Times New Roman" w:hAnsi="Times New Roman" w:cs="Times New Roman" w:hint="eastAsia"/>
          <w:sz w:val="24"/>
          <w:szCs w:val="24"/>
          <w:lang w:val="en-GB"/>
        </w:rPr>
        <w:t xml:space="preserve">.(black: </w:t>
      </w:r>
      <w:r w:rsidRPr="00A4331E">
        <w:rPr>
          <w:rFonts w:ascii="Times New Roman" w:hAnsi="Times New Roman" w:cs="Times New Roman"/>
          <w:sz w:val="24"/>
          <w:szCs w:val="24"/>
          <w:lang w:val="en-GB"/>
        </w:rPr>
        <w:t>ethylene</w:t>
      </w:r>
      <w:r w:rsidRPr="00A4331E">
        <w:rPr>
          <w:rFonts w:ascii="Times New Roman" w:hAnsi="Times New Roman" w:cs="Times New Roman" w:hint="eastAsia"/>
          <w:sz w:val="24"/>
          <w:szCs w:val="24"/>
          <w:lang w:val="en-GB"/>
        </w:rPr>
        <w:t>, red: ethane)</w:t>
      </w:r>
    </w:p>
    <w:p w:rsidR="00617C50" w:rsidRDefault="00617C50" w:rsidP="00617C50">
      <w:pPr>
        <w:rPr>
          <w:rFonts w:ascii="Times New Roman" w:hAnsi="Times New Roman" w:cs="Times New Roman"/>
          <w:sz w:val="24"/>
          <w:szCs w:val="24"/>
        </w:rPr>
      </w:pPr>
    </w:p>
    <w:p w:rsidR="00617C50" w:rsidRDefault="00617C50" w:rsidP="00617C50">
      <w:pPr>
        <w:rPr>
          <w:rFonts w:ascii="Times New Roman" w:hAnsi="Times New Roman" w:cs="Times New Roman"/>
          <w:b/>
          <w:sz w:val="24"/>
          <w:szCs w:val="24"/>
        </w:rPr>
      </w:pPr>
      <w:r w:rsidRPr="00617C50">
        <w:rPr>
          <w:rFonts w:ascii="Times New Roman" w:hAnsi="Times New Roman" w:cs="Times New Roman" w:hint="eastAsia"/>
          <w:b/>
          <w:sz w:val="24"/>
          <w:szCs w:val="24"/>
        </w:rPr>
        <w:t>Reference</w:t>
      </w:r>
    </w:p>
    <w:p w:rsidR="00AD14B0" w:rsidRPr="00731987" w:rsidRDefault="00AD14B0" w:rsidP="00731987">
      <w:pPr>
        <w:pStyle w:val="a5"/>
        <w:numPr>
          <w:ilvl w:val="0"/>
          <w:numId w:val="1"/>
        </w:numPr>
        <w:ind w:firstLineChars="0"/>
        <w:rPr>
          <w:rFonts w:ascii="Times New Roman" w:hAnsi="Times New Roman" w:cs="Times New Roman"/>
          <w:sz w:val="24"/>
          <w:szCs w:val="24"/>
        </w:rPr>
      </w:pPr>
      <w:r w:rsidRPr="00731987">
        <w:rPr>
          <w:rFonts w:ascii="Times New Roman" w:hAnsi="Times New Roman" w:cs="Times New Roman" w:hint="eastAsia"/>
          <w:sz w:val="24"/>
          <w:szCs w:val="24"/>
        </w:rPr>
        <w:t xml:space="preserve">Chang, G. G.; </w:t>
      </w:r>
      <w:proofErr w:type="spellStart"/>
      <w:r w:rsidRPr="00731987">
        <w:rPr>
          <w:rFonts w:ascii="Times New Roman" w:hAnsi="Times New Roman" w:cs="Times New Roman" w:hint="eastAsia"/>
          <w:sz w:val="24"/>
          <w:szCs w:val="24"/>
        </w:rPr>
        <w:t>Bao</w:t>
      </w:r>
      <w:proofErr w:type="spellEnd"/>
      <w:r w:rsidRPr="00731987">
        <w:rPr>
          <w:rFonts w:ascii="Times New Roman" w:hAnsi="Times New Roman" w:cs="Times New Roman" w:hint="eastAsia"/>
          <w:sz w:val="24"/>
          <w:szCs w:val="24"/>
        </w:rPr>
        <w:t>,</w:t>
      </w:r>
      <w:r w:rsidR="00AA31E9" w:rsidRPr="00731987">
        <w:rPr>
          <w:rFonts w:ascii="Times New Roman" w:hAnsi="Times New Roman" w:cs="Times New Roman" w:hint="eastAsia"/>
          <w:sz w:val="24"/>
          <w:szCs w:val="24"/>
        </w:rPr>
        <w:t xml:space="preserve"> </w:t>
      </w:r>
      <w:r w:rsidRPr="00731987">
        <w:rPr>
          <w:rFonts w:ascii="Times New Roman" w:hAnsi="Times New Roman" w:cs="Times New Roman" w:hint="eastAsia"/>
          <w:sz w:val="24"/>
          <w:szCs w:val="24"/>
        </w:rPr>
        <w:t>Z. B.;</w:t>
      </w:r>
      <w:r w:rsidR="00AA31E9" w:rsidRPr="00731987">
        <w:rPr>
          <w:rFonts w:ascii="Times New Roman" w:hAnsi="Times New Roman" w:cs="Times New Roman" w:hint="eastAsia"/>
          <w:sz w:val="24"/>
          <w:szCs w:val="24"/>
        </w:rPr>
        <w:t xml:space="preserve"> </w:t>
      </w:r>
      <w:r w:rsidRPr="00731987">
        <w:rPr>
          <w:rFonts w:ascii="Times New Roman" w:hAnsi="Times New Roman" w:cs="Times New Roman" w:hint="eastAsia"/>
          <w:sz w:val="24"/>
          <w:szCs w:val="24"/>
        </w:rPr>
        <w:t>Ren, Q. L.; Deng, S. G.; Zhang, Z. G.; Su, B. G.;</w:t>
      </w:r>
      <w:r w:rsidR="00580E24" w:rsidRPr="00731987">
        <w:rPr>
          <w:rFonts w:ascii="Times New Roman" w:hAnsi="Times New Roman" w:cs="Times New Roman" w:hint="eastAsia"/>
          <w:sz w:val="24"/>
          <w:szCs w:val="24"/>
        </w:rPr>
        <w:t xml:space="preserve"> </w:t>
      </w:r>
      <w:r w:rsidRPr="00731987">
        <w:rPr>
          <w:rFonts w:ascii="Times New Roman" w:hAnsi="Times New Roman" w:cs="Times New Roman" w:hint="eastAsia"/>
          <w:sz w:val="24"/>
          <w:szCs w:val="24"/>
        </w:rPr>
        <w:t>Xing, H. B.; Yang, Y. W.</w:t>
      </w:r>
      <w:r w:rsidR="00AA31E9" w:rsidRPr="00731987">
        <w:rPr>
          <w:rFonts w:ascii="Times New Roman" w:hAnsi="Times New Roman" w:cs="Times New Roman" w:hint="eastAsia"/>
          <w:sz w:val="24"/>
          <w:szCs w:val="24"/>
        </w:rPr>
        <w:t xml:space="preserve"> </w:t>
      </w:r>
      <w:r w:rsidR="00AA31E9" w:rsidRPr="00731987">
        <w:rPr>
          <w:rFonts w:ascii="Times New Roman" w:hAnsi="Times New Roman" w:cs="Times New Roman"/>
          <w:sz w:val="24"/>
          <w:szCs w:val="24"/>
        </w:rPr>
        <w:t>Fabrication of cuprous nanoparticles in MIL-101: an efficient adsorbent for the separation of ethylene and ethane mixtures</w:t>
      </w:r>
      <w:r w:rsidR="00AA31E9" w:rsidRPr="00731987">
        <w:rPr>
          <w:rFonts w:ascii="Times New Roman" w:hAnsi="Times New Roman" w:cs="Times New Roman" w:hint="eastAsia"/>
          <w:sz w:val="24"/>
          <w:szCs w:val="24"/>
        </w:rPr>
        <w:t xml:space="preserve">. </w:t>
      </w:r>
      <w:r w:rsidR="00AA31E9" w:rsidRPr="00731987">
        <w:rPr>
          <w:rFonts w:ascii="Times New Roman" w:hAnsi="Times New Roman" w:cs="Times New Roman" w:hint="eastAsia"/>
          <w:i/>
          <w:sz w:val="24"/>
          <w:szCs w:val="24"/>
        </w:rPr>
        <w:t>RSC Adv</w:t>
      </w:r>
      <w:r w:rsidR="00AA31E9" w:rsidRPr="00731987">
        <w:rPr>
          <w:rFonts w:ascii="Times New Roman" w:hAnsi="Times New Roman" w:cs="Times New Roman" w:hint="eastAsia"/>
          <w:sz w:val="24"/>
          <w:szCs w:val="24"/>
        </w:rPr>
        <w:t>.</w:t>
      </w:r>
      <w:r w:rsidR="00580E24" w:rsidRPr="00731987">
        <w:rPr>
          <w:rFonts w:ascii="Times New Roman" w:hAnsi="Times New Roman" w:cs="Times New Roman" w:hint="eastAsia"/>
          <w:sz w:val="24"/>
          <w:szCs w:val="24"/>
        </w:rPr>
        <w:t xml:space="preserve"> </w:t>
      </w:r>
      <w:r w:rsidR="002E6650" w:rsidRPr="00731987">
        <w:rPr>
          <w:rFonts w:ascii="Times New Roman" w:hAnsi="Times New Roman" w:cs="Times New Roman" w:hint="eastAsia"/>
          <w:b/>
          <w:sz w:val="24"/>
          <w:szCs w:val="24"/>
        </w:rPr>
        <w:t>2014</w:t>
      </w:r>
      <w:r w:rsidR="002E6650" w:rsidRPr="00731987">
        <w:rPr>
          <w:rFonts w:ascii="Times New Roman" w:hAnsi="Times New Roman" w:cs="Times New Roman" w:hint="eastAsia"/>
          <w:sz w:val="24"/>
          <w:szCs w:val="24"/>
        </w:rPr>
        <w:t xml:space="preserve">, </w:t>
      </w:r>
      <w:r w:rsidR="002E6650" w:rsidRPr="00731987">
        <w:rPr>
          <w:rFonts w:ascii="Times New Roman" w:hAnsi="Times New Roman" w:cs="Times New Roman"/>
          <w:sz w:val="24"/>
          <w:szCs w:val="24"/>
        </w:rPr>
        <w:t>DOI: 10.1039/c4ra02125h</w:t>
      </w:r>
      <w:r w:rsidR="002E6650" w:rsidRPr="00731987">
        <w:rPr>
          <w:rFonts w:ascii="Times New Roman" w:hAnsi="Times New Roman" w:cs="Times New Roman" w:hint="eastAsia"/>
          <w:sz w:val="24"/>
          <w:szCs w:val="24"/>
        </w:rPr>
        <w:t>.</w:t>
      </w:r>
    </w:p>
    <w:p w:rsidR="005F4D70" w:rsidRPr="00731987" w:rsidRDefault="005F4D70" w:rsidP="00731987">
      <w:pPr>
        <w:pStyle w:val="a5"/>
        <w:numPr>
          <w:ilvl w:val="0"/>
          <w:numId w:val="1"/>
        </w:numPr>
        <w:ind w:firstLineChars="0"/>
        <w:rPr>
          <w:rFonts w:ascii="Times New Roman" w:hAnsi="Times New Roman" w:cs="Times New Roman"/>
          <w:sz w:val="24"/>
          <w:szCs w:val="24"/>
        </w:rPr>
      </w:pPr>
      <w:r w:rsidRPr="00731987">
        <w:rPr>
          <w:rFonts w:ascii="Times New Roman" w:hAnsi="Times New Roman" w:cs="Times New Roman" w:hint="eastAsia"/>
          <w:sz w:val="24"/>
          <w:szCs w:val="24"/>
        </w:rPr>
        <w:t xml:space="preserve">Wu, X. F.; </w:t>
      </w:r>
      <w:proofErr w:type="spellStart"/>
      <w:r w:rsidRPr="00731987">
        <w:rPr>
          <w:rFonts w:ascii="Times New Roman" w:hAnsi="Times New Roman" w:cs="Times New Roman" w:hint="eastAsia"/>
          <w:sz w:val="24"/>
          <w:szCs w:val="24"/>
        </w:rPr>
        <w:t>Bao</w:t>
      </w:r>
      <w:proofErr w:type="spellEnd"/>
      <w:r w:rsidRPr="00731987">
        <w:rPr>
          <w:rFonts w:ascii="Times New Roman" w:hAnsi="Times New Roman" w:cs="Times New Roman" w:hint="eastAsia"/>
          <w:sz w:val="24"/>
          <w:szCs w:val="24"/>
        </w:rPr>
        <w:t xml:space="preserve">, Z. B.; Yuan, B.; Wang, J.; Sun, Y. Q.; Luo, H. M.; Deng, S. G. </w:t>
      </w:r>
      <w:bookmarkStart w:id="4" w:name="_GoBack"/>
      <w:bookmarkEnd w:id="4"/>
      <w:r w:rsidRPr="00731987">
        <w:rPr>
          <w:rFonts w:ascii="Times New Roman" w:hAnsi="Times New Roman" w:cs="Times New Roman"/>
          <w:sz w:val="24"/>
          <w:szCs w:val="24"/>
        </w:rPr>
        <w:t>Microwave synthesis and characterization of MOF-74 (M = Ni, Mg)</w:t>
      </w:r>
      <w:r w:rsidRPr="00731987">
        <w:rPr>
          <w:rFonts w:ascii="Times New Roman" w:hAnsi="Times New Roman" w:cs="Times New Roman" w:hint="eastAsia"/>
          <w:sz w:val="24"/>
          <w:szCs w:val="24"/>
        </w:rPr>
        <w:t xml:space="preserve"> </w:t>
      </w:r>
      <w:r w:rsidRPr="00731987">
        <w:rPr>
          <w:rFonts w:ascii="Times New Roman" w:hAnsi="Times New Roman" w:cs="Times New Roman"/>
          <w:sz w:val="24"/>
          <w:szCs w:val="24"/>
        </w:rPr>
        <w:t>for gas separation</w:t>
      </w:r>
      <w:r w:rsidRPr="00731987">
        <w:rPr>
          <w:rFonts w:ascii="Times New Roman" w:hAnsi="Times New Roman" w:cs="Times New Roman" w:hint="eastAsia"/>
          <w:sz w:val="24"/>
          <w:szCs w:val="24"/>
        </w:rPr>
        <w:t xml:space="preserve">. </w:t>
      </w:r>
      <w:proofErr w:type="spellStart"/>
      <w:r w:rsidRPr="00731987">
        <w:rPr>
          <w:rFonts w:ascii="Times New Roman" w:hAnsi="Times New Roman" w:cs="Times New Roman" w:hint="eastAsia"/>
          <w:i/>
          <w:sz w:val="24"/>
          <w:szCs w:val="24"/>
        </w:rPr>
        <w:t>Micropor</w:t>
      </w:r>
      <w:proofErr w:type="spellEnd"/>
      <w:r w:rsidRPr="00731987">
        <w:rPr>
          <w:rFonts w:ascii="Times New Roman" w:hAnsi="Times New Roman" w:cs="Times New Roman" w:hint="eastAsia"/>
          <w:i/>
          <w:sz w:val="24"/>
          <w:szCs w:val="24"/>
        </w:rPr>
        <w:t xml:space="preserve">. </w:t>
      </w:r>
      <w:proofErr w:type="spellStart"/>
      <w:r w:rsidRPr="00731987">
        <w:rPr>
          <w:rFonts w:ascii="Times New Roman" w:hAnsi="Times New Roman" w:cs="Times New Roman" w:hint="eastAsia"/>
          <w:i/>
          <w:sz w:val="24"/>
          <w:szCs w:val="24"/>
        </w:rPr>
        <w:t>Mesopor</w:t>
      </w:r>
      <w:proofErr w:type="spellEnd"/>
      <w:r w:rsidRPr="00731987">
        <w:rPr>
          <w:rFonts w:ascii="Times New Roman" w:hAnsi="Times New Roman" w:cs="Times New Roman" w:hint="eastAsia"/>
          <w:i/>
          <w:sz w:val="24"/>
          <w:szCs w:val="24"/>
        </w:rPr>
        <w:t>. Mater</w:t>
      </w:r>
      <w:r w:rsidRPr="00731987">
        <w:rPr>
          <w:rFonts w:ascii="Times New Roman" w:hAnsi="Times New Roman" w:cs="Times New Roman" w:hint="eastAsia"/>
          <w:sz w:val="24"/>
          <w:szCs w:val="24"/>
        </w:rPr>
        <w:t xml:space="preserve">. </w:t>
      </w:r>
      <w:r w:rsidRPr="00731987">
        <w:rPr>
          <w:rFonts w:ascii="Times New Roman" w:hAnsi="Times New Roman" w:cs="Times New Roman" w:hint="eastAsia"/>
          <w:b/>
          <w:sz w:val="24"/>
          <w:szCs w:val="24"/>
        </w:rPr>
        <w:t>2013</w:t>
      </w:r>
      <w:r w:rsidRPr="00731987">
        <w:rPr>
          <w:rFonts w:ascii="Times New Roman" w:hAnsi="Times New Roman" w:cs="Times New Roman" w:hint="eastAsia"/>
          <w:sz w:val="24"/>
          <w:szCs w:val="24"/>
        </w:rPr>
        <w:t xml:space="preserve">, </w:t>
      </w:r>
      <w:r w:rsidRPr="00731987">
        <w:rPr>
          <w:rFonts w:ascii="Times New Roman" w:hAnsi="Times New Roman" w:cs="Times New Roman" w:hint="eastAsia"/>
          <w:i/>
          <w:sz w:val="24"/>
          <w:szCs w:val="24"/>
        </w:rPr>
        <w:t>180</w:t>
      </w:r>
      <w:r w:rsidRPr="00731987">
        <w:rPr>
          <w:rFonts w:ascii="Times New Roman" w:hAnsi="Times New Roman" w:cs="Times New Roman" w:hint="eastAsia"/>
          <w:sz w:val="24"/>
          <w:szCs w:val="24"/>
        </w:rPr>
        <w:t>, 114-122</w:t>
      </w:r>
    </w:p>
    <w:p w:rsidR="00AD14B0" w:rsidRPr="00731987" w:rsidRDefault="00617C50" w:rsidP="00731987">
      <w:pPr>
        <w:pStyle w:val="a5"/>
        <w:numPr>
          <w:ilvl w:val="0"/>
          <w:numId w:val="1"/>
        </w:numPr>
        <w:ind w:firstLineChars="0"/>
        <w:rPr>
          <w:rFonts w:ascii="Times New Roman" w:hAnsi="Times New Roman" w:cs="Times New Roman"/>
          <w:sz w:val="24"/>
          <w:szCs w:val="24"/>
        </w:rPr>
      </w:pPr>
      <w:proofErr w:type="spellStart"/>
      <w:r w:rsidRPr="00731987">
        <w:rPr>
          <w:rFonts w:ascii="Times New Roman" w:hAnsi="Times New Roman" w:cs="Times New Roman" w:hint="eastAsia"/>
          <w:sz w:val="24"/>
          <w:szCs w:val="24"/>
        </w:rPr>
        <w:t>Bao</w:t>
      </w:r>
      <w:proofErr w:type="spellEnd"/>
      <w:r w:rsidRPr="00731987">
        <w:rPr>
          <w:rFonts w:ascii="Times New Roman" w:hAnsi="Times New Roman" w:cs="Times New Roman" w:hint="eastAsia"/>
          <w:sz w:val="24"/>
          <w:szCs w:val="24"/>
        </w:rPr>
        <w:t>,</w:t>
      </w:r>
      <w:r w:rsidR="00580E24" w:rsidRPr="00731987">
        <w:rPr>
          <w:rFonts w:ascii="Times New Roman" w:hAnsi="Times New Roman" w:cs="Times New Roman" w:hint="eastAsia"/>
          <w:sz w:val="24"/>
          <w:szCs w:val="24"/>
        </w:rPr>
        <w:t xml:space="preserve"> </w:t>
      </w:r>
      <w:r w:rsidRPr="00731987">
        <w:rPr>
          <w:rFonts w:ascii="Times New Roman" w:hAnsi="Times New Roman" w:cs="Times New Roman" w:hint="eastAsia"/>
          <w:sz w:val="24"/>
          <w:szCs w:val="24"/>
        </w:rPr>
        <w:t>Z.</w:t>
      </w:r>
      <w:r w:rsidR="00580E24" w:rsidRPr="00731987">
        <w:rPr>
          <w:rFonts w:ascii="Times New Roman" w:hAnsi="Times New Roman" w:cs="Times New Roman" w:hint="eastAsia"/>
          <w:sz w:val="24"/>
          <w:szCs w:val="24"/>
        </w:rPr>
        <w:t xml:space="preserve"> </w:t>
      </w:r>
      <w:r w:rsidRPr="00731987">
        <w:rPr>
          <w:rFonts w:ascii="Times New Roman" w:hAnsi="Times New Roman" w:cs="Times New Roman" w:hint="eastAsia"/>
          <w:sz w:val="24"/>
          <w:szCs w:val="24"/>
        </w:rPr>
        <w:t>B.;</w:t>
      </w:r>
      <w:r w:rsidR="000E668F" w:rsidRPr="00731987">
        <w:rPr>
          <w:rFonts w:ascii="Times New Roman" w:hAnsi="Times New Roman" w:cs="Times New Roman" w:hint="eastAsia"/>
          <w:sz w:val="24"/>
          <w:szCs w:val="24"/>
        </w:rPr>
        <w:t xml:space="preserve"> </w:t>
      </w:r>
      <w:proofErr w:type="spellStart"/>
      <w:r w:rsidRPr="00731987">
        <w:rPr>
          <w:rFonts w:ascii="Times New Roman" w:hAnsi="Times New Roman" w:cs="Times New Roman" w:hint="eastAsia"/>
          <w:sz w:val="24"/>
          <w:szCs w:val="24"/>
        </w:rPr>
        <w:t>Alnemrat</w:t>
      </w:r>
      <w:proofErr w:type="spellEnd"/>
      <w:r w:rsidRPr="00731987">
        <w:rPr>
          <w:rFonts w:ascii="Times New Roman" w:hAnsi="Times New Roman" w:cs="Times New Roman" w:hint="eastAsia"/>
          <w:sz w:val="24"/>
          <w:szCs w:val="24"/>
        </w:rPr>
        <w:t>,</w:t>
      </w:r>
      <w:r w:rsidR="000E668F" w:rsidRPr="00731987">
        <w:rPr>
          <w:rFonts w:ascii="Times New Roman" w:hAnsi="Times New Roman" w:cs="Times New Roman" w:hint="eastAsia"/>
          <w:sz w:val="24"/>
          <w:szCs w:val="24"/>
        </w:rPr>
        <w:t xml:space="preserve"> </w:t>
      </w:r>
      <w:r w:rsidRPr="00731987">
        <w:rPr>
          <w:rFonts w:ascii="Times New Roman" w:hAnsi="Times New Roman" w:cs="Times New Roman" w:hint="eastAsia"/>
          <w:sz w:val="24"/>
          <w:szCs w:val="24"/>
        </w:rPr>
        <w:t>S.;</w:t>
      </w:r>
      <w:r w:rsidR="008E507D" w:rsidRPr="00731987">
        <w:rPr>
          <w:rFonts w:ascii="Times New Roman" w:hAnsi="Times New Roman" w:cs="Times New Roman" w:hint="eastAsia"/>
          <w:sz w:val="24"/>
          <w:szCs w:val="24"/>
        </w:rPr>
        <w:t xml:space="preserve"> </w:t>
      </w:r>
      <w:r w:rsidRPr="00731987">
        <w:rPr>
          <w:rFonts w:ascii="Times New Roman" w:hAnsi="Times New Roman" w:cs="Times New Roman" w:hint="eastAsia"/>
          <w:sz w:val="24"/>
          <w:szCs w:val="24"/>
        </w:rPr>
        <w:t>Yu,</w:t>
      </w:r>
      <w:r w:rsidR="008E507D" w:rsidRPr="00731987">
        <w:rPr>
          <w:rFonts w:ascii="Times New Roman" w:hAnsi="Times New Roman" w:cs="Times New Roman" w:hint="eastAsia"/>
          <w:sz w:val="24"/>
          <w:szCs w:val="24"/>
        </w:rPr>
        <w:t xml:space="preserve"> </w:t>
      </w:r>
      <w:r w:rsidRPr="00731987">
        <w:rPr>
          <w:rFonts w:ascii="Times New Roman" w:hAnsi="Times New Roman" w:cs="Times New Roman" w:hint="eastAsia"/>
          <w:sz w:val="24"/>
          <w:szCs w:val="24"/>
        </w:rPr>
        <w:t>L.;</w:t>
      </w:r>
      <w:r w:rsidR="008E507D" w:rsidRPr="00731987">
        <w:rPr>
          <w:rFonts w:ascii="Times New Roman" w:hAnsi="Times New Roman" w:cs="Times New Roman" w:hint="eastAsia"/>
          <w:sz w:val="24"/>
          <w:szCs w:val="24"/>
        </w:rPr>
        <w:t xml:space="preserve"> </w:t>
      </w:r>
      <w:proofErr w:type="spellStart"/>
      <w:r w:rsidRPr="00731987">
        <w:rPr>
          <w:rFonts w:ascii="Times New Roman" w:hAnsi="Times New Roman" w:cs="Times New Roman" w:hint="eastAsia"/>
          <w:sz w:val="24"/>
          <w:szCs w:val="24"/>
        </w:rPr>
        <w:t>Vasiliev</w:t>
      </w:r>
      <w:proofErr w:type="spellEnd"/>
      <w:r w:rsidRPr="00731987">
        <w:rPr>
          <w:rFonts w:ascii="Times New Roman" w:hAnsi="Times New Roman" w:cs="Times New Roman" w:hint="eastAsia"/>
          <w:sz w:val="24"/>
          <w:szCs w:val="24"/>
        </w:rPr>
        <w:t>,</w:t>
      </w:r>
      <w:r w:rsidR="008E507D" w:rsidRPr="00731987">
        <w:rPr>
          <w:rFonts w:ascii="Times New Roman" w:hAnsi="Times New Roman" w:cs="Times New Roman" w:hint="eastAsia"/>
          <w:sz w:val="24"/>
          <w:szCs w:val="24"/>
        </w:rPr>
        <w:t xml:space="preserve"> </w:t>
      </w:r>
      <w:r w:rsidRPr="00731987">
        <w:rPr>
          <w:rFonts w:ascii="Times New Roman" w:hAnsi="Times New Roman" w:cs="Times New Roman" w:hint="eastAsia"/>
          <w:sz w:val="24"/>
          <w:szCs w:val="24"/>
        </w:rPr>
        <w:t>I.;</w:t>
      </w:r>
      <w:r w:rsidR="008E507D" w:rsidRPr="00731987">
        <w:rPr>
          <w:rFonts w:ascii="Times New Roman" w:hAnsi="Times New Roman" w:cs="Times New Roman" w:hint="eastAsia"/>
          <w:sz w:val="24"/>
          <w:szCs w:val="24"/>
        </w:rPr>
        <w:t xml:space="preserve"> </w:t>
      </w:r>
      <w:r w:rsidRPr="00731987">
        <w:rPr>
          <w:rFonts w:ascii="Times New Roman" w:hAnsi="Times New Roman" w:cs="Times New Roman" w:hint="eastAsia"/>
          <w:sz w:val="24"/>
          <w:szCs w:val="24"/>
        </w:rPr>
        <w:t>Ren,</w:t>
      </w:r>
      <w:r w:rsidR="008E507D" w:rsidRPr="00731987">
        <w:rPr>
          <w:rFonts w:ascii="Times New Roman" w:hAnsi="Times New Roman" w:cs="Times New Roman" w:hint="eastAsia"/>
          <w:sz w:val="24"/>
          <w:szCs w:val="24"/>
        </w:rPr>
        <w:t xml:space="preserve"> </w:t>
      </w:r>
      <w:r w:rsidRPr="00731987">
        <w:rPr>
          <w:rFonts w:ascii="Times New Roman" w:hAnsi="Times New Roman" w:cs="Times New Roman" w:hint="eastAsia"/>
          <w:sz w:val="24"/>
          <w:szCs w:val="24"/>
        </w:rPr>
        <w:t>Q. L.</w:t>
      </w:r>
      <w:r w:rsidRPr="00731987">
        <w:rPr>
          <w:rFonts w:ascii="Times New Roman" w:hAnsi="Times New Roman" w:cs="Times New Roman"/>
          <w:sz w:val="24"/>
          <w:szCs w:val="24"/>
        </w:rPr>
        <w:t>;</w:t>
      </w:r>
      <w:r w:rsidRPr="00731987">
        <w:rPr>
          <w:rFonts w:ascii="Times New Roman" w:hAnsi="Times New Roman" w:cs="Times New Roman" w:hint="eastAsia"/>
          <w:sz w:val="24"/>
          <w:szCs w:val="24"/>
        </w:rPr>
        <w:t xml:space="preserve"> Lu, X. Y.;</w:t>
      </w:r>
      <w:r w:rsidR="008E507D" w:rsidRPr="00731987">
        <w:rPr>
          <w:rFonts w:ascii="Times New Roman" w:hAnsi="Times New Roman" w:cs="Times New Roman" w:hint="eastAsia"/>
          <w:sz w:val="24"/>
          <w:szCs w:val="24"/>
        </w:rPr>
        <w:t xml:space="preserve"> </w:t>
      </w:r>
      <w:r w:rsidRPr="00731987">
        <w:rPr>
          <w:rFonts w:ascii="Times New Roman" w:hAnsi="Times New Roman" w:cs="Times New Roman" w:hint="eastAsia"/>
          <w:sz w:val="24"/>
          <w:szCs w:val="24"/>
        </w:rPr>
        <w:t>Deng,</w:t>
      </w:r>
      <w:r w:rsidR="008E507D" w:rsidRPr="00731987">
        <w:rPr>
          <w:rFonts w:ascii="Times New Roman" w:hAnsi="Times New Roman" w:cs="Times New Roman" w:hint="eastAsia"/>
          <w:sz w:val="24"/>
          <w:szCs w:val="24"/>
        </w:rPr>
        <w:t xml:space="preserve"> S. G. </w:t>
      </w:r>
      <w:r w:rsidR="00AD14B0" w:rsidRPr="00731987">
        <w:rPr>
          <w:rFonts w:ascii="Times New Roman" w:hAnsi="Times New Roman" w:cs="Times New Roman"/>
          <w:sz w:val="24"/>
          <w:szCs w:val="24"/>
        </w:rPr>
        <w:t>Adsorption of ethane, ethylene, propane, and propylene on a magnesium-based metal-organic framework</w:t>
      </w:r>
      <w:r w:rsidR="00AD14B0" w:rsidRPr="00731987">
        <w:rPr>
          <w:rFonts w:ascii="Times New Roman" w:hAnsi="Times New Roman" w:cs="Times New Roman" w:hint="eastAsia"/>
          <w:sz w:val="24"/>
          <w:szCs w:val="24"/>
        </w:rPr>
        <w:t xml:space="preserve">. </w:t>
      </w:r>
      <w:r w:rsidR="008E507D" w:rsidRPr="00731987">
        <w:rPr>
          <w:rFonts w:ascii="Times New Roman" w:hAnsi="Times New Roman" w:cs="Times New Roman" w:hint="eastAsia"/>
          <w:i/>
          <w:sz w:val="24"/>
          <w:szCs w:val="24"/>
        </w:rPr>
        <w:t>Langmuir</w:t>
      </w:r>
      <w:r w:rsidR="008E507D" w:rsidRPr="00731987">
        <w:rPr>
          <w:rFonts w:ascii="Times New Roman" w:hAnsi="Times New Roman" w:cs="Times New Roman" w:hint="eastAsia"/>
          <w:sz w:val="24"/>
          <w:szCs w:val="24"/>
        </w:rPr>
        <w:t xml:space="preserve"> </w:t>
      </w:r>
      <w:r w:rsidR="008E507D" w:rsidRPr="00731987">
        <w:rPr>
          <w:rFonts w:ascii="Times New Roman" w:hAnsi="Times New Roman" w:cs="Times New Roman" w:hint="eastAsia"/>
          <w:b/>
          <w:sz w:val="24"/>
          <w:szCs w:val="24"/>
        </w:rPr>
        <w:t>2011</w:t>
      </w:r>
      <w:r w:rsidR="008E507D" w:rsidRPr="00731987">
        <w:rPr>
          <w:rFonts w:ascii="Times New Roman" w:hAnsi="Times New Roman" w:cs="Times New Roman" w:hint="eastAsia"/>
          <w:sz w:val="24"/>
          <w:szCs w:val="24"/>
        </w:rPr>
        <w:t xml:space="preserve">, </w:t>
      </w:r>
      <w:r w:rsidR="008E507D" w:rsidRPr="00731987">
        <w:rPr>
          <w:rFonts w:ascii="Times New Roman" w:hAnsi="Times New Roman" w:cs="Times New Roman" w:hint="eastAsia"/>
          <w:i/>
          <w:sz w:val="24"/>
          <w:szCs w:val="24"/>
        </w:rPr>
        <w:t>27</w:t>
      </w:r>
      <w:r w:rsidR="008E507D" w:rsidRPr="00731987">
        <w:rPr>
          <w:rFonts w:ascii="Times New Roman" w:hAnsi="Times New Roman" w:cs="Times New Roman" w:hint="eastAsia"/>
          <w:sz w:val="24"/>
          <w:szCs w:val="24"/>
        </w:rPr>
        <w:t>,13554-13562</w:t>
      </w:r>
    </w:p>
    <w:p w:rsidR="000E668F" w:rsidRPr="00731987" w:rsidRDefault="000E668F" w:rsidP="00731987">
      <w:pPr>
        <w:pStyle w:val="a5"/>
        <w:numPr>
          <w:ilvl w:val="0"/>
          <w:numId w:val="1"/>
        </w:numPr>
        <w:ind w:firstLineChars="0"/>
        <w:rPr>
          <w:rFonts w:ascii="Times New Roman" w:hAnsi="Times New Roman" w:cs="Times New Roman"/>
          <w:sz w:val="24"/>
          <w:szCs w:val="24"/>
        </w:rPr>
      </w:pPr>
      <w:proofErr w:type="spellStart"/>
      <w:r w:rsidRPr="00731987">
        <w:rPr>
          <w:rFonts w:ascii="Times New Roman" w:hAnsi="Times New Roman" w:cs="Times New Roman"/>
          <w:sz w:val="24"/>
          <w:szCs w:val="24"/>
        </w:rPr>
        <w:t>Bao</w:t>
      </w:r>
      <w:proofErr w:type="spellEnd"/>
      <w:r w:rsidRPr="00731987">
        <w:rPr>
          <w:rFonts w:ascii="Times New Roman" w:hAnsi="Times New Roman" w:cs="Times New Roman" w:hint="eastAsia"/>
          <w:sz w:val="24"/>
          <w:szCs w:val="24"/>
        </w:rPr>
        <w:t>,</w:t>
      </w:r>
      <w:r w:rsidRPr="00731987">
        <w:rPr>
          <w:rFonts w:ascii="Times New Roman" w:hAnsi="Times New Roman" w:cs="Times New Roman"/>
          <w:sz w:val="24"/>
          <w:szCs w:val="24"/>
        </w:rPr>
        <w:t xml:space="preserve"> Z. B.; </w:t>
      </w:r>
      <w:proofErr w:type="spellStart"/>
      <w:r w:rsidRPr="00731987">
        <w:rPr>
          <w:rFonts w:ascii="Times New Roman" w:hAnsi="Times New Roman" w:cs="Times New Roman"/>
          <w:sz w:val="24"/>
          <w:szCs w:val="24"/>
        </w:rPr>
        <w:t>Alnemrat</w:t>
      </w:r>
      <w:proofErr w:type="spellEnd"/>
      <w:r w:rsidRPr="00731987">
        <w:rPr>
          <w:rFonts w:ascii="Times New Roman" w:hAnsi="Times New Roman" w:cs="Times New Roman" w:hint="eastAsia"/>
          <w:sz w:val="24"/>
          <w:szCs w:val="24"/>
        </w:rPr>
        <w:t>,</w:t>
      </w:r>
      <w:r w:rsidRPr="00731987">
        <w:rPr>
          <w:rFonts w:ascii="Times New Roman" w:hAnsi="Times New Roman" w:cs="Times New Roman"/>
          <w:sz w:val="24"/>
          <w:szCs w:val="24"/>
        </w:rPr>
        <w:t xml:space="preserve"> S.; Yu</w:t>
      </w:r>
      <w:r w:rsidRPr="00731987">
        <w:rPr>
          <w:rFonts w:ascii="Times New Roman" w:hAnsi="Times New Roman" w:cs="Times New Roman" w:hint="eastAsia"/>
          <w:sz w:val="24"/>
          <w:szCs w:val="24"/>
        </w:rPr>
        <w:t>,</w:t>
      </w:r>
      <w:r w:rsidRPr="00731987">
        <w:rPr>
          <w:rFonts w:ascii="Times New Roman" w:hAnsi="Times New Roman" w:cs="Times New Roman"/>
          <w:sz w:val="24"/>
          <w:szCs w:val="24"/>
        </w:rPr>
        <w:t xml:space="preserve"> L.; </w:t>
      </w:r>
      <w:proofErr w:type="spellStart"/>
      <w:r w:rsidRPr="00731987">
        <w:rPr>
          <w:rFonts w:ascii="Times New Roman" w:hAnsi="Times New Roman" w:cs="Times New Roman"/>
          <w:sz w:val="24"/>
          <w:szCs w:val="24"/>
        </w:rPr>
        <w:t>Vasiliev</w:t>
      </w:r>
      <w:proofErr w:type="spellEnd"/>
      <w:r w:rsidRPr="00731987">
        <w:rPr>
          <w:rFonts w:ascii="Times New Roman" w:hAnsi="Times New Roman" w:cs="Times New Roman" w:hint="eastAsia"/>
          <w:sz w:val="24"/>
          <w:szCs w:val="24"/>
        </w:rPr>
        <w:t>,</w:t>
      </w:r>
      <w:r w:rsidRPr="00731987">
        <w:rPr>
          <w:rFonts w:ascii="Times New Roman" w:hAnsi="Times New Roman" w:cs="Times New Roman"/>
          <w:sz w:val="24"/>
          <w:szCs w:val="24"/>
        </w:rPr>
        <w:t xml:space="preserve"> I.; Ren</w:t>
      </w:r>
      <w:r w:rsidRPr="00731987">
        <w:rPr>
          <w:rFonts w:ascii="Times New Roman" w:hAnsi="Times New Roman" w:cs="Times New Roman" w:hint="eastAsia"/>
          <w:sz w:val="24"/>
          <w:szCs w:val="24"/>
        </w:rPr>
        <w:t>,</w:t>
      </w:r>
      <w:r w:rsidRPr="00731987">
        <w:rPr>
          <w:rFonts w:ascii="Times New Roman" w:hAnsi="Times New Roman" w:cs="Times New Roman"/>
          <w:sz w:val="24"/>
          <w:szCs w:val="24"/>
        </w:rPr>
        <w:t xml:space="preserve"> Q. L.; Lu</w:t>
      </w:r>
      <w:r w:rsidRPr="00731987">
        <w:rPr>
          <w:rFonts w:ascii="Times New Roman" w:hAnsi="Times New Roman" w:cs="Times New Roman" w:hint="eastAsia"/>
          <w:sz w:val="24"/>
          <w:szCs w:val="24"/>
        </w:rPr>
        <w:t>,</w:t>
      </w:r>
      <w:r w:rsidRPr="00731987">
        <w:rPr>
          <w:rFonts w:ascii="Times New Roman" w:hAnsi="Times New Roman" w:cs="Times New Roman"/>
          <w:sz w:val="24"/>
          <w:szCs w:val="24"/>
        </w:rPr>
        <w:t xml:space="preserve"> X. Y.; Deng</w:t>
      </w:r>
      <w:r w:rsidRPr="00731987">
        <w:rPr>
          <w:rFonts w:ascii="Times New Roman" w:hAnsi="Times New Roman" w:cs="Times New Roman" w:hint="eastAsia"/>
          <w:sz w:val="24"/>
          <w:szCs w:val="24"/>
        </w:rPr>
        <w:t>,</w:t>
      </w:r>
      <w:r w:rsidRPr="00731987">
        <w:rPr>
          <w:rFonts w:ascii="Times New Roman" w:hAnsi="Times New Roman" w:cs="Times New Roman"/>
          <w:sz w:val="24"/>
          <w:szCs w:val="24"/>
        </w:rPr>
        <w:t xml:space="preserve"> S. G. Kinetic separation of carbon dioxide and methane on a copper metal-organic framework. </w:t>
      </w:r>
      <w:r w:rsidRPr="00731987">
        <w:rPr>
          <w:rFonts w:ascii="Times New Roman" w:hAnsi="Times New Roman" w:cs="Times New Roman"/>
          <w:i/>
          <w:sz w:val="24"/>
          <w:szCs w:val="24"/>
        </w:rPr>
        <w:t xml:space="preserve">J. Colloid Interface Sci. </w:t>
      </w:r>
      <w:r w:rsidRPr="00731987">
        <w:rPr>
          <w:rFonts w:ascii="Times New Roman" w:hAnsi="Times New Roman" w:cs="Times New Roman"/>
          <w:b/>
          <w:sz w:val="24"/>
          <w:szCs w:val="24"/>
        </w:rPr>
        <w:t>2011</w:t>
      </w:r>
      <w:r w:rsidRPr="00731987">
        <w:rPr>
          <w:rFonts w:ascii="Times New Roman" w:hAnsi="Times New Roman" w:cs="Times New Roman"/>
          <w:sz w:val="24"/>
          <w:szCs w:val="24"/>
        </w:rPr>
        <w:t xml:space="preserve">, </w:t>
      </w:r>
      <w:r w:rsidRPr="00731987">
        <w:rPr>
          <w:rFonts w:ascii="Times New Roman" w:hAnsi="Times New Roman" w:cs="Times New Roman"/>
          <w:i/>
          <w:sz w:val="24"/>
          <w:szCs w:val="24"/>
        </w:rPr>
        <w:t>357</w:t>
      </w:r>
      <w:r w:rsidRPr="00731987">
        <w:rPr>
          <w:rFonts w:ascii="Times New Roman" w:hAnsi="Times New Roman" w:cs="Times New Roman"/>
          <w:sz w:val="24"/>
          <w:szCs w:val="24"/>
        </w:rPr>
        <w:t>, 504.</w:t>
      </w:r>
    </w:p>
    <w:p w:rsidR="00AD14B0" w:rsidRPr="00731987" w:rsidRDefault="00AD14B0" w:rsidP="00731987">
      <w:pPr>
        <w:pStyle w:val="a5"/>
        <w:numPr>
          <w:ilvl w:val="0"/>
          <w:numId w:val="1"/>
        </w:numPr>
        <w:ind w:firstLineChars="0"/>
        <w:rPr>
          <w:rFonts w:ascii="Times New Roman" w:hAnsi="Times New Roman" w:cs="Times New Roman"/>
          <w:sz w:val="24"/>
          <w:szCs w:val="24"/>
        </w:rPr>
      </w:pPr>
      <w:proofErr w:type="spellStart"/>
      <w:r w:rsidRPr="00731987">
        <w:rPr>
          <w:rFonts w:ascii="Times New Roman" w:hAnsi="Times New Roman" w:cs="Times New Roman"/>
          <w:sz w:val="24"/>
          <w:szCs w:val="24"/>
        </w:rPr>
        <w:t>Bao</w:t>
      </w:r>
      <w:proofErr w:type="spellEnd"/>
      <w:r w:rsidRPr="00731987">
        <w:rPr>
          <w:rFonts w:ascii="Times New Roman" w:hAnsi="Times New Roman" w:cs="Times New Roman" w:hint="eastAsia"/>
          <w:sz w:val="24"/>
          <w:szCs w:val="24"/>
        </w:rPr>
        <w:t xml:space="preserve">, </w:t>
      </w:r>
      <w:r w:rsidRPr="00731987">
        <w:rPr>
          <w:rFonts w:ascii="Times New Roman" w:hAnsi="Times New Roman" w:cs="Times New Roman"/>
          <w:sz w:val="24"/>
          <w:szCs w:val="24"/>
        </w:rPr>
        <w:t>Z.</w:t>
      </w:r>
      <w:r w:rsidRPr="00731987">
        <w:rPr>
          <w:rFonts w:ascii="Times New Roman" w:hAnsi="Times New Roman" w:cs="Times New Roman" w:hint="eastAsia"/>
          <w:sz w:val="24"/>
          <w:szCs w:val="24"/>
        </w:rPr>
        <w:t xml:space="preserve"> </w:t>
      </w:r>
      <w:r w:rsidRPr="00731987">
        <w:rPr>
          <w:rFonts w:ascii="Times New Roman" w:hAnsi="Times New Roman" w:cs="Times New Roman"/>
          <w:sz w:val="24"/>
          <w:szCs w:val="24"/>
        </w:rPr>
        <w:t>B.; Yu</w:t>
      </w:r>
      <w:r w:rsidRPr="00731987">
        <w:rPr>
          <w:rFonts w:ascii="Times New Roman" w:hAnsi="Times New Roman" w:cs="Times New Roman" w:hint="eastAsia"/>
          <w:sz w:val="24"/>
          <w:szCs w:val="24"/>
        </w:rPr>
        <w:t>,</w:t>
      </w:r>
      <w:r w:rsidRPr="00731987">
        <w:rPr>
          <w:rFonts w:ascii="Times New Roman" w:hAnsi="Times New Roman" w:cs="Times New Roman"/>
          <w:sz w:val="24"/>
          <w:szCs w:val="24"/>
        </w:rPr>
        <w:t xml:space="preserve"> L.; Ren</w:t>
      </w:r>
      <w:r w:rsidRPr="00731987">
        <w:rPr>
          <w:rFonts w:ascii="Times New Roman" w:hAnsi="Times New Roman" w:cs="Times New Roman" w:hint="eastAsia"/>
          <w:sz w:val="24"/>
          <w:szCs w:val="24"/>
        </w:rPr>
        <w:t>,</w:t>
      </w:r>
      <w:r w:rsidRPr="00731987">
        <w:rPr>
          <w:rFonts w:ascii="Times New Roman" w:hAnsi="Times New Roman" w:cs="Times New Roman"/>
          <w:sz w:val="24"/>
          <w:szCs w:val="24"/>
        </w:rPr>
        <w:t xml:space="preserve"> Q. L.; Lu</w:t>
      </w:r>
      <w:r w:rsidRPr="00731987">
        <w:rPr>
          <w:rFonts w:ascii="Times New Roman" w:hAnsi="Times New Roman" w:cs="Times New Roman" w:hint="eastAsia"/>
          <w:sz w:val="24"/>
          <w:szCs w:val="24"/>
        </w:rPr>
        <w:t>,</w:t>
      </w:r>
      <w:r w:rsidRPr="00731987">
        <w:rPr>
          <w:rFonts w:ascii="Times New Roman" w:hAnsi="Times New Roman" w:cs="Times New Roman"/>
          <w:sz w:val="24"/>
          <w:szCs w:val="24"/>
        </w:rPr>
        <w:t xml:space="preserve"> X. Y.; Deng</w:t>
      </w:r>
      <w:r w:rsidRPr="00731987">
        <w:rPr>
          <w:rFonts w:ascii="Times New Roman" w:hAnsi="Times New Roman" w:cs="Times New Roman" w:hint="eastAsia"/>
          <w:sz w:val="24"/>
          <w:szCs w:val="24"/>
        </w:rPr>
        <w:t>,</w:t>
      </w:r>
      <w:r w:rsidRPr="00731987">
        <w:rPr>
          <w:rFonts w:ascii="Times New Roman" w:hAnsi="Times New Roman" w:cs="Times New Roman"/>
          <w:sz w:val="24"/>
          <w:szCs w:val="24"/>
        </w:rPr>
        <w:t xml:space="preserve"> S. G. Adsorption of CO</w:t>
      </w:r>
      <w:r w:rsidRPr="00731987">
        <w:rPr>
          <w:rFonts w:ascii="Times New Roman" w:hAnsi="Times New Roman" w:cs="Times New Roman"/>
          <w:sz w:val="24"/>
          <w:szCs w:val="24"/>
          <w:vertAlign w:val="subscript"/>
        </w:rPr>
        <w:t>2</w:t>
      </w:r>
      <w:r w:rsidRPr="00731987">
        <w:rPr>
          <w:rFonts w:ascii="Times New Roman" w:hAnsi="Times New Roman" w:cs="Times New Roman"/>
          <w:sz w:val="24"/>
          <w:szCs w:val="24"/>
        </w:rPr>
        <w:t xml:space="preserve"> and CH</w:t>
      </w:r>
      <w:r w:rsidRPr="00731987">
        <w:rPr>
          <w:rFonts w:ascii="Times New Roman" w:hAnsi="Times New Roman" w:cs="Times New Roman"/>
          <w:sz w:val="24"/>
          <w:szCs w:val="24"/>
          <w:vertAlign w:val="subscript"/>
        </w:rPr>
        <w:t>4</w:t>
      </w:r>
      <w:r w:rsidRPr="00731987">
        <w:rPr>
          <w:rFonts w:ascii="Times New Roman" w:hAnsi="Times New Roman" w:cs="Times New Roman"/>
          <w:sz w:val="24"/>
          <w:szCs w:val="24"/>
        </w:rPr>
        <w:t xml:space="preserve"> on a magnesium-based metal organic framework. </w:t>
      </w:r>
      <w:r w:rsidRPr="00731987">
        <w:rPr>
          <w:rFonts w:ascii="Times New Roman" w:hAnsi="Times New Roman" w:cs="Times New Roman"/>
          <w:i/>
          <w:sz w:val="24"/>
          <w:szCs w:val="24"/>
        </w:rPr>
        <w:t>J.</w:t>
      </w:r>
      <w:r w:rsidRPr="00731987">
        <w:rPr>
          <w:rFonts w:ascii="Times New Roman" w:hAnsi="Times New Roman" w:cs="Times New Roman" w:hint="eastAsia"/>
          <w:i/>
          <w:sz w:val="24"/>
          <w:szCs w:val="24"/>
        </w:rPr>
        <w:t xml:space="preserve"> </w:t>
      </w:r>
      <w:r w:rsidRPr="00731987">
        <w:rPr>
          <w:rFonts w:ascii="Times New Roman" w:hAnsi="Times New Roman" w:cs="Times New Roman"/>
          <w:i/>
          <w:sz w:val="24"/>
          <w:szCs w:val="24"/>
        </w:rPr>
        <w:t>Colloid Interface Sci.</w:t>
      </w:r>
      <w:r w:rsidRPr="00731987">
        <w:rPr>
          <w:rFonts w:ascii="Times New Roman" w:hAnsi="Times New Roman" w:cs="Times New Roman"/>
          <w:sz w:val="24"/>
          <w:szCs w:val="24"/>
        </w:rPr>
        <w:t xml:space="preserve"> </w:t>
      </w:r>
      <w:r w:rsidRPr="00731987">
        <w:rPr>
          <w:rFonts w:ascii="Times New Roman" w:hAnsi="Times New Roman" w:cs="Times New Roman"/>
          <w:b/>
          <w:sz w:val="24"/>
          <w:szCs w:val="24"/>
        </w:rPr>
        <w:t>2011</w:t>
      </w:r>
      <w:r w:rsidRPr="00731987">
        <w:rPr>
          <w:rFonts w:ascii="Times New Roman" w:hAnsi="Times New Roman" w:cs="Times New Roman"/>
          <w:sz w:val="24"/>
          <w:szCs w:val="24"/>
        </w:rPr>
        <w:t xml:space="preserve">, </w:t>
      </w:r>
      <w:r w:rsidRPr="00731987">
        <w:rPr>
          <w:rFonts w:ascii="Times New Roman" w:hAnsi="Times New Roman" w:cs="Times New Roman"/>
          <w:i/>
          <w:sz w:val="24"/>
          <w:szCs w:val="24"/>
        </w:rPr>
        <w:t>353</w:t>
      </w:r>
      <w:r w:rsidRPr="00731987">
        <w:rPr>
          <w:rFonts w:ascii="Times New Roman" w:hAnsi="Times New Roman" w:cs="Times New Roman"/>
          <w:sz w:val="24"/>
          <w:szCs w:val="24"/>
        </w:rPr>
        <w:t>, 549.</w:t>
      </w:r>
    </w:p>
    <w:p w:rsidR="00300BAA" w:rsidRPr="00731987" w:rsidRDefault="00AA31E9" w:rsidP="00731987">
      <w:pPr>
        <w:pStyle w:val="a5"/>
        <w:numPr>
          <w:ilvl w:val="0"/>
          <w:numId w:val="1"/>
        </w:numPr>
        <w:ind w:firstLineChars="0"/>
        <w:rPr>
          <w:rFonts w:ascii="Times New Roman" w:hAnsi="Times New Roman" w:cs="Times New Roman"/>
          <w:sz w:val="24"/>
          <w:szCs w:val="24"/>
        </w:rPr>
      </w:pPr>
      <w:proofErr w:type="spellStart"/>
      <w:r w:rsidRPr="00731987">
        <w:rPr>
          <w:rFonts w:ascii="Times New Roman" w:hAnsi="Times New Roman" w:cs="Times New Roman" w:hint="eastAsia"/>
          <w:sz w:val="24"/>
          <w:szCs w:val="24"/>
        </w:rPr>
        <w:t>Saha</w:t>
      </w:r>
      <w:proofErr w:type="spellEnd"/>
      <w:r w:rsidRPr="00731987">
        <w:rPr>
          <w:rFonts w:ascii="Times New Roman" w:hAnsi="Times New Roman" w:cs="Times New Roman" w:hint="eastAsia"/>
          <w:sz w:val="24"/>
          <w:szCs w:val="24"/>
        </w:rPr>
        <w:t xml:space="preserve">, D.; </w:t>
      </w:r>
      <w:proofErr w:type="spellStart"/>
      <w:r w:rsidRPr="00731987">
        <w:rPr>
          <w:rFonts w:ascii="Times New Roman" w:hAnsi="Times New Roman" w:cs="Times New Roman" w:hint="eastAsia"/>
          <w:sz w:val="24"/>
          <w:szCs w:val="24"/>
        </w:rPr>
        <w:t>Bao</w:t>
      </w:r>
      <w:proofErr w:type="spellEnd"/>
      <w:r w:rsidRPr="00731987">
        <w:rPr>
          <w:rFonts w:ascii="Times New Roman" w:hAnsi="Times New Roman" w:cs="Times New Roman" w:hint="eastAsia"/>
          <w:sz w:val="24"/>
          <w:szCs w:val="24"/>
        </w:rPr>
        <w:t>, Z.</w:t>
      </w:r>
      <w:r w:rsidR="00580E24" w:rsidRPr="00731987">
        <w:rPr>
          <w:rFonts w:ascii="Times New Roman" w:hAnsi="Times New Roman" w:cs="Times New Roman" w:hint="eastAsia"/>
          <w:sz w:val="24"/>
          <w:szCs w:val="24"/>
        </w:rPr>
        <w:t xml:space="preserve"> </w:t>
      </w:r>
      <w:r w:rsidRPr="00731987">
        <w:rPr>
          <w:rFonts w:ascii="Times New Roman" w:hAnsi="Times New Roman" w:cs="Times New Roman" w:hint="eastAsia"/>
          <w:sz w:val="24"/>
          <w:szCs w:val="24"/>
        </w:rPr>
        <w:t xml:space="preserve">B.; </w:t>
      </w:r>
      <w:proofErr w:type="spellStart"/>
      <w:r w:rsidRPr="00731987">
        <w:rPr>
          <w:rFonts w:ascii="Times New Roman" w:hAnsi="Times New Roman" w:cs="Times New Roman" w:hint="eastAsia"/>
          <w:sz w:val="24"/>
          <w:szCs w:val="24"/>
        </w:rPr>
        <w:t>Jia</w:t>
      </w:r>
      <w:proofErr w:type="spellEnd"/>
      <w:r w:rsidRPr="00731987">
        <w:rPr>
          <w:rFonts w:ascii="Times New Roman" w:hAnsi="Times New Roman" w:cs="Times New Roman" w:hint="eastAsia"/>
          <w:sz w:val="24"/>
          <w:szCs w:val="24"/>
        </w:rPr>
        <w:t>, F.; Deng, S. G.</w:t>
      </w:r>
      <w:r w:rsidR="00580E24" w:rsidRPr="00731987">
        <w:rPr>
          <w:rFonts w:ascii="Times New Roman" w:hAnsi="Times New Roman" w:cs="Times New Roman" w:hint="eastAsia"/>
          <w:sz w:val="24"/>
          <w:szCs w:val="24"/>
        </w:rPr>
        <w:t xml:space="preserve"> </w:t>
      </w:r>
      <w:r w:rsidRPr="00731987">
        <w:rPr>
          <w:rFonts w:ascii="Times New Roman" w:hAnsi="Times New Roman" w:cs="Times New Roman" w:hint="eastAsia"/>
          <w:sz w:val="24"/>
          <w:szCs w:val="24"/>
        </w:rPr>
        <w:t>Adsorption of CO</w:t>
      </w:r>
      <w:r w:rsidRPr="00731987">
        <w:rPr>
          <w:rFonts w:ascii="Times New Roman" w:hAnsi="Times New Roman" w:cs="Times New Roman" w:hint="eastAsia"/>
          <w:sz w:val="24"/>
          <w:szCs w:val="24"/>
          <w:vertAlign w:val="subscript"/>
        </w:rPr>
        <w:t>2</w:t>
      </w:r>
      <w:r w:rsidRPr="00731987">
        <w:rPr>
          <w:rFonts w:ascii="Times New Roman" w:hAnsi="Times New Roman" w:cs="Times New Roman" w:hint="eastAsia"/>
          <w:sz w:val="24"/>
          <w:szCs w:val="24"/>
        </w:rPr>
        <w:t>, CH</w:t>
      </w:r>
      <w:r w:rsidRPr="00731987">
        <w:rPr>
          <w:rFonts w:ascii="Times New Roman" w:hAnsi="Times New Roman" w:cs="Times New Roman" w:hint="eastAsia"/>
          <w:sz w:val="24"/>
          <w:szCs w:val="24"/>
          <w:vertAlign w:val="subscript"/>
        </w:rPr>
        <w:t>4</w:t>
      </w:r>
      <w:r w:rsidRPr="00731987">
        <w:rPr>
          <w:rFonts w:ascii="Times New Roman" w:hAnsi="Times New Roman" w:cs="Times New Roman" w:hint="eastAsia"/>
          <w:sz w:val="24"/>
          <w:szCs w:val="24"/>
        </w:rPr>
        <w:t>, N</w:t>
      </w:r>
      <w:r w:rsidRPr="00731987">
        <w:rPr>
          <w:rFonts w:ascii="Times New Roman" w:hAnsi="Times New Roman" w:cs="Times New Roman" w:hint="eastAsia"/>
          <w:sz w:val="24"/>
          <w:szCs w:val="24"/>
          <w:vertAlign w:val="subscript"/>
        </w:rPr>
        <w:t>2</w:t>
      </w:r>
      <w:r w:rsidRPr="00731987">
        <w:rPr>
          <w:rFonts w:ascii="Times New Roman" w:hAnsi="Times New Roman" w:cs="Times New Roman" w:hint="eastAsia"/>
          <w:sz w:val="24"/>
          <w:szCs w:val="24"/>
        </w:rPr>
        <w:t>O, and N</w:t>
      </w:r>
      <w:r w:rsidRPr="00731987">
        <w:rPr>
          <w:rFonts w:ascii="Times New Roman" w:hAnsi="Times New Roman" w:cs="Times New Roman" w:hint="eastAsia"/>
          <w:sz w:val="24"/>
          <w:szCs w:val="24"/>
          <w:vertAlign w:val="subscript"/>
        </w:rPr>
        <w:t>2</w:t>
      </w:r>
      <w:r w:rsidRPr="00731987">
        <w:rPr>
          <w:rFonts w:ascii="Times New Roman" w:hAnsi="Times New Roman" w:cs="Times New Roman" w:hint="eastAsia"/>
          <w:sz w:val="24"/>
          <w:szCs w:val="24"/>
        </w:rPr>
        <w:t xml:space="preserve"> on </w:t>
      </w:r>
      <w:r w:rsidRPr="00731987">
        <w:rPr>
          <w:rFonts w:ascii="Times New Roman" w:hAnsi="Times New Roman" w:cs="Times New Roman" w:hint="eastAsia"/>
          <w:sz w:val="24"/>
          <w:szCs w:val="24"/>
        </w:rPr>
        <w:lastRenderedPageBreak/>
        <w:t xml:space="preserve">MOF-5, MOF-177, and Zeolite 5A, </w:t>
      </w:r>
      <w:r w:rsidRPr="00731987">
        <w:rPr>
          <w:rFonts w:ascii="Times New Roman" w:hAnsi="Times New Roman" w:cs="Times New Roman" w:hint="eastAsia"/>
          <w:i/>
          <w:sz w:val="24"/>
          <w:szCs w:val="24"/>
        </w:rPr>
        <w:t>Environ. Sci. Technol</w:t>
      </w:r>
      <w:r w:rsidRPr="00731987">
        <w:rPr>
          <w:rFonts w:ascii="Times New Roman" w:hAnsi="Times New Roman" w:cs="Times New Roman" w:hint="eastAsia"/>
          <w:sz w:val="24"/>
          <w:szCs w:val="24"/>
        </w:rPr>
        <w:t xml:space="preserve">. </w:t>
      </w:r>
      <w:r w:rsidRPr="00731987">
        <w:rPr>
          <w:rFonts w:ascii="Times New Roman" w:hAnsi="Times New Roman" w:cs="Times New Roman" w:hint="eastAsia"/>
          <w:b/>
          <w:sz w:val="24"/>
          <w:szCs w:val="24"/>
        </w:rPr>
        <w:t>2010</w:t>
      </w:r>
      <w:r w:rsidRPr="00731987">
        <w:rPr>
          <w:rFonts w:ascii="Times New Roman" w:hAnsi="Times New Roman" w:cs="Times New Roman" w:hint="eastAsia"/>
          <w:sz w:val="24"/>
          <w:szCs w:val="24"/>
        </w:rPr>
        <w:t xml:space="preserve">, </w:t>
      </w:r>
      <w:r w:rsidRPr="00731987">
        <w:rPr>
          <w:rFonts w:ascii="Times New Roman" w:hAnsi="Times New Roman" w:cs="Times New Roman" w:hint="eastAsia"/>
          <w:i/>
          <w:sz w:val="24"/>
          <w:szCs w:val="24"/>
        </w:rPr>
        <w:t>44</w:t>
      </w:r>
      <w:r w:rsidRPr="00731987">
        <w:rPr>
          <w:rFonts w:ascii="Times New Roman" w:hAnsi="Times New Roman" w:cs="Times New Roman" w:hint="eastAsia"/>
          <w:sz w:val="24"/>
          <w:szCs w:val="24"/>
        </w:rPr>
        <w:t>, 1820-1826.</w:t>
      </w:r>
    </w:p>
    <w:sectPr w:rsidR="00300BAA" w:rsidRPr="00731987">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34022" w:rsidRDefault="00F34022" w:rsidP="003249BD">
      <w:r>
        <w:separator/>
      </w:r>
    </w:p>
  </w:endnote>
  <w:endnote w:type="continuationSeparator" w:id="0">
    <w:p w:rsidR="00F34022" w:rsidRDefault="00F34022" w:rsidP="003249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34022" w:rsidRDefault="00F34022" w:rsidP="003249BD">
      <w:r>
        <w:separator/>
      </w:r>
    </w:p>
  </w:footnote>
  <w:footnote w:type="continuationSeparator" w:id="0">
    <w:p w:rsidR="00F34022" w:rsidRDefault="00F34022" w:rsidP="003249BD">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33A462A"/>
    <w:multiLevelType w:val="hybridMultilevel"/>
    <w:tmpl w:val="A9769CB6"/>
    <w:lvl w:ilvl="0" w:tplc="384AF3BA">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F0766"/>
    <w:rsid w:val="000C5771"/>
    <w:rsid w:val="000C7556"/>
    <w:rsid w:val="000E668F"/>
    <w:rsid w:val="00103B00"/>
    <w:rsid w:val="001F0766"/>
    <w:rsid w:val="00274A7D"/>
    <w:rsid w:val="002C64CE"/>
    <w:rsid w:val="002E6650"/>
    <w:rsid w:val="00300BAA"/>
    <w:rsid w:val="003249BD"/>
    <w:rsid w:val="003B1B7A"/>
    <w:rsid w:val="003C6B93"/>
    <w:rsid w:val="003F080D"/>
    <w:rsid w:val="004B196D"/>
    <w:rsid w:val="004B1F29"/>
    <w:rsid w:val="004D2063"/>
    <w:rsid w:val="00580E24"/>
    <w:rsid w:val="005E4958"/>
    <w:rsid w:val="005F4D70"/>
    <w:rsid w:val="00617C50"/>
    <w:rsid w:val="006510E1"/>
    <w:rsid w:val="0069689A"/>
    <w:rsid w:val="00731987"/>
    <w:rsid w:val="007720A8"/>
    <w:rsid w:val="00777341"/>
    <w:rsid w:val="007803C3"/>
    <w:rsid w:val="007B539B"/>
    <w:rsid w:val="008A7BD6"/>
    <w:rsid w:val="008E507D"/>
    <w:rsid w:val="008F6BFF"/>
    <w:rsid w:val="00910169"/>
    <w:rsid w:val="00A4331E"/>
    <w:rsid w:val="00A4745D"/>
    <w:rsid w:val="00A5513B"/>
    <w:rsid w:val="00AA31E9"/>
    <w:rsid w:val="00AD14B0"/>
    <w:rsid w:val="00AD31C5"/>
    <w:rsid w:val="00B72DB2"/>
    <w:rsid w:val="00D014CF"/>
    <w:rsid w:val="00D23072"/>
    <w:rsid w:val="00F34022"/>
    <w:rsid w:val="00F41FD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3249BD"/>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3249BD"/>
    <w:rPr>
      <w:sz w:val="18"/>
      <w:szCs w:val="18"/>
    </w:rPr>
  </w:style>
  <w:style w:type="paragraph" w:styleId="a4">
    <w:name w:val="footer"/>
    <w:basedOn w:val="a"/>
    <w:link w:val="Char0"/>
    <w:uiPriority w:val="99"/>
    <w:unhideWhenUsed/>
    <w:rsid w:val="003249BD"/>
    <w:pPr>
      <w:tabs>
        <w:tab w:val="center" w:pos="4153"/>
        <w:tab w:val="right" w:pos="8306"/>
      </w:tabs>
      <w:snapToGrid w:val="0"/>
      <w:jc w:val="left"/>
    </w:pPr>
    <w:rPr>
      <w:sz w:val="18"/>
      <w:szCs w:val="18"/>
    </w:rPr>
  </w:style>
  <w:style w:type="character" w:customStyle="1" w:styleId="Char0">
    <w:name w:val="页脚 Char"/>
    <w:basedOn w:val="a0"/>
    <w:link w:val="a4"/>
    <w:uiPriority w:val="99"/>
    <w:rsid w:val="003249BD"/>
    <w:rPr>
      <w:sz w:val="18"/>
      <w:szCs w:val="18"/>
    </w:rPr>
  </w:style>
  <w:style w:type="paragraph" w:customStyle="1" w:styleId="01PaperTitle">
    <w:name w:val="01 Paper Title"/>
    <w:qFormat/>
    <w:rsid w:val="00300BAA"/>
    <w:pPr>
      <w:spacing w:after="180" w:line="360" w:lineRule="exact"/>
    </w:pPr>
    <w:rPr>
      <w:rFonts w:ascii="Times New Roman" w:hAnsi="Times New Roman" w:cs="Times New Roman"/>
      <w:b/>
      <w:kern w:val="0"/>
      <w:position w:val="7"/>
      <w:sz w:val="32"/>
      <w:szCs w:val="32"/>
      <w:lang w:val="en-GB" w:eastAsia="en-GB"/>
    </w:rPr>
  </w:style>
  <w:style w:type="paragraph" w:customStyle="1" w:styleId="L1Receivedaccepteddates">
    <w:name w:val="L1 Received/accepted dates"/>
    <w:next w:val="a"/>
    <w:qFormat/>
    <w:rsid w:val="00300BAA"/>
    <w:pPr>
      <w:spacing w:before="180" w:line="240" w:lineRule="exact"/>
    </w:pPr>
    <w:rPr>
      <w:rFonts w:ascii="Times New Roman" w:hAnsi="Times New Roman" w:cs="Times New Roman"/>
      <w:b/>
      <w:i/>
      <w:noProof/>
      <w:kern w:val="0"/>
      <w:sz w:val="18"/>
      <w:szCs w:val="20"/>
      <w:lang w:val="en-GB" w:eastAsia="en-GB"/>
    </w:rPr>
  </w:style>
  <w:style w:type="paragraph" w:styleId="a5">
    <w:name w:val="List Paragraph"/>
    <w:basedOn w:val="a"/>
    <w:uiPriority w:val="34"/>
    <w:qFormat/>
    <w:rsid w:val="00731987"/>
    <w:pPr>
      <w:ind w:firstLineChars="200" w:firstLine="42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3249BD"/>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3249BD"/>
    <w:rPr>
      <w:sz w:val="18"/>
      <w:szCs w:val="18"/>
    </w:rPr>
  </w:style>
  <w:style w:type="paragraph" w:styleId="a4">
    <w:name w:val="footer"/>
    <w:basedOn w:val="a"/>
    <w:link w:val="Char0"/>
    <w:uiPriority w:val="99"/>
    <w:unhideWhenUsed/>
    <w:rsid w:val="003249BD"/>
    <w:pPr>
      <w:tabs>
        <w:tab w:val="center" w:pos="4153"/>
        <w:tab w:val="right" w:pos="8306"/>
      </w:tabs>
      <w:snapToGrid w:val="0"/>
      <w:jc w:val="left"/>
    </w:pPr>
    <w:rPr>
      <w:sz w:val="18"/>
      <w:szCs w:val="18"/>
    </w:rPr>
  </w:style>
  <w:style w:type="character" w:customStyle="1" w:styleId="Char0">
    <w:name w:val="页脚 Char"/>
    <w:basedOn w:val="a0"/>
    <w:link w:val="a4"/>
    <w:uiPriority w:val="99"/>
    <w:rsid w:val="003249BD"/>
    <w:rPr>
      <w:sz w:val="18"/>
      <w:szCs w:val="18"/>
    </w:rPr>
  </w:style>
  <w:style w:type="paragraph" w:customStyle="1" w:styleId="01PaperTitle">
    <w:name w:val="01 Paper Title"/>
    <w:qFormat/>
    <w:rsid w:val="00300BAA"/>
    <w:pPr>
      <w:spacing w:after="180" w:line="360" w:lineRule="exact"/>
    </w:pPr>
    <w:rPr>
      <w:rFonts w:ascii="Times New Roman" w:hAnsi="Times New Roman" w:cs="Times New Roman"/>
      <w:b/>
      <w:kern w:val="0"/>
      <w:position w:val="7"/>
      <w:sz w:val="32"/>
      <w:szCs w:val="32"/>
      <w:lang w:val="en-GB" w:eastAsia="en-GB"/>
    </w:rPr>
  </w:style>
  <w:style w:type="paragraph" w:customStyle="1" w:styleId="L1Receivedaccepteddates">
    <w:name w:val="L1 Received/accepted dates"/>
    <w:next w:val="a"/>
    <w:qFormat/>
    <w:rsid w:val="00300BAA"/>
    <w:pPr>
      <w:spacing w:before="180" w:line="240" w:lineRule="exact"/>
    </w:pPr>
    <w:rPr>
      <w:rFonts w:ascii="Times New Roman" w:hAnsi="Times New Roman" w:cs="Times New Roman"/>
      <w:b/>
      <w:i/>
      <w:noProof/>
      <w:kern w:val="0"/>
      <w:sz w:val="18"/>
      <w:szCs w:val="20"/>
      <w:lang w:val="en-GB" w:eastAsia="en-GB"/>
    </w:rPr>
  </w:style>
  <w:style w:type="paragraph" w:styleId="a5">
    <w:name w:val="List Paragraph"/>
    <w:basedOn w:val="a"/>
    <w:uiPriority w:val="34"/>
    <w:qFormat/>
    <w:rsid w:val="00731987"/>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oleObject" Target="embeddings/oleObject3.bin"/><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image" Target="media/image3.w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oleObject" Target="embeddings/oleObject2.bin"/><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2.wmf"/><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286</TotalTime>
  <Pages>3</Pages>
  <Words>645</Words>
  <Characters>3678</Characters>
  <Application>Microsoft Office Word</Application>
  <DocSecurity>0</DocSecurity>
  <Lines>30</Lines>
  <Paragraphs>8</Paragraphs>
  <ScaleCrop>false</ScaleCrop>
  <Company/>
  <LinksUpToDate>false</LinksUpToDate>
  <CharactersWithSpaces>4315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常刚刚</dc:creator>
  <cp:keywords/>
  <dc:description/>
  <cp:lastModifiedBy>常刚刚</cp:lastModifiedBy>
  <cp:revision>29</cp:revision>
  <dcterms:created xsi:type="dcterms:W3CDTF">2014-04-24T11:56:00Z</dcterms:created>
  <dcterms:modified xsi:type="dcterms:W3CDTF">2014-05-07T13:51:00Z</dcterms:modified>
</cp:coreProperties>
</file>