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E0F0E" w14:textId="77777777" w:rsidR="00B37F93" w:rsidRDefault="00BB7428" w:rsidP="00C50EF2">
      <w:pPr>
        <w:jc w:val="center"/>
      </w:pPr>
      <w:r>
        <w:t>Use of Protonated Zeolites for Nuclear Waste Disposal</w:t>
      </w:r>
    </w:p>
    <w:p w14:paraId="6BB43C30" w14:textId="77777777" w:rsidR="00360B93" w:rsidRDefault="00360B93" w:rsidP="00C50EF2">
      <w:pPr>
        <w:jc w:val="center"/>
      </w:pPr>
      <w:r>
        <w:t>Prashant Bagri, Michael Simpson</w:t>
      </w:r>
      <w:bookmarkStart w:id="0" w:name="_GoBack"/>
      <w:bookmarkEnd w:id="0"/>
    </w:p>
    <w:p w14:paraId="7C75EECD" w14:textId="77777777" w:rsidR="00BB7428" w:rsidRDefault="00BB7428" w:rsidP="00C50EF2">
      <w:pPr>
        <w:jc w:val="both"/>
      </w:pPr>
    </w:p>
    <w:p w14:paraId="535727EE" w14:textId="0EE082CD" w:rsidR="0026749C" w:rsidRDefault="00936B39" w:rsidP="00C50EF2">
      <w:pPr>
        <w:jc w:val="both"/>
      </w:pPr>
      <w:r>
        <w:t xml:space="preserve">Department of Energy’s </w:t>
      </w:r>
      <w:r w:rsidR="0026749C">
        <w:t xml:space="preserve">Idaho National Laboratory (INL) has been operating a molten salt </w:t>
      </w:r>
      <w:proofErr w:type="spellStart"/>
      <w:r w:rsidR="0026749C">
        <w:t>electrorefiner</w:t>
      </w:r>
      <w:proofErr w:type="spellEnd"/>
      <w:r w:rsidR="0026749C">
        <w:t xml:space="preserve"> at their facility since 1996.  The </w:t>
      </w:r>
      <w:r w:rsidR="00D07771">
        <w:t xml:space="preserve">baseline </w:t>
      </w:r>
      <w:r w:rsidR="0026749C">
        <w:t xml:space="preserve">method for disposal of the radioactive salt is the ceramic waste process </w:t>
      </w:r>
      <w:r w:rsidR="00D07771">
        <w:t>which generates glass bonded</w:t>
      </w:r>
      <w:r w:rsidR="0026749C">
        <w:t xml:space="preserve"> </w:t>
      </w:r>
      <w:proofErr w:type="spellStart"/>
      <w:r w:rsidR="0026749C">
        <w:t>sodalite</w:t>
      </w:r>
      <w:proofErr w:type="spellEnd"/>
      <w:r w:rsidR="006459B4">
        <w:t xml:space="preserve"> </w:t>
      </w:r>
      <w:r w:rsidR="00D07771">
        <w:t>loaded with chloride salts</w:t>
      </w:r>
      <w:r w:rsidR="006459B4">
        <w:t xml:space="preserve">. </w:t>
      </w:r>
      <w:r w:rsidR="00D07771">
        <w:t xml:space="preserve">This process starts with the high temperature absorption of </w:t>
      </w:r>
      <w:r w:rsidR="00CE0C17">
        <w:t xml:space="preserve">the salt into zeolite-4A.  The salt-loaded zeolite is then blended with glass frit and heated to form a sintered, glass-bonded </w:t>
      </w:r>
      <w:proofErr w:type="spellStart"/>
      <w:r w:rsidR="00CE0C17">
        <w:t>sodalite</w:t>
      </w:r>
      <w:proofErr w:type="spellEnd"/>
      <w:r w:rsidR="00CE0C17">
        <w:t xml:space="preserve">. </w:t>
      </w:r>
      <w:r w:rsidR="006459B4">
        <w:t xml:space="preserve"> </w:t>
      </w:r>
      <w:r w:rsidR="00D07771">
        <w:t xml:space="preserve">INL is currently assessing alternatives for disposal of the ER salt because of the </w:t>
      </w:r>
      <w:r w:rsidR="0026749C">
        <w:t xml:space="preserve">lengthy processing times, </w:t>
      </w:r>
      <w:r w:rsidR="00D07771">
        <w:t>costly</w:t>
      </w:r>
      <w:r w:rsidR="0026749C">
        <w:t xml:space="preserve"> equipment and large volume of waste</w:t>
      </w:r>
      <w:r w:rsidR="00D07771">
        <w:t xml:space="preserve"> associated with the baseline process</w:t>
      </w:r>
      <w:r w:rsidR="0026749C">
        <w:t>.</w:t>
      </w:r>
    </w:p>
    <w:p w14:paraId="51A3C03C" w14:textId="0CBD9BE5" w:rsidR="00CE0C17" w:rsidRDefault="00CE0C17" w:rsidP="00C50EF2">
      <w:pPr>
        <w:jc w:val="both"/>
      </w:pPr>
      <w:r>
        <w:t xml:space="preserve">Study of the interaction of anhydrous chloride salts with zeolites has not been limited to the above mentioned ceramic waste process. </w:t>
      </w:r>
      <w:r w:rsidR="00D07771">
        <w:t xml:space="preserve">Numerous </w:t>
      </w:r>
      <w:r>
        <w:t xml:space="preserve">other </w:t>
      </w:r>
      <w:r w:rsidR="00D07771">
        <w:t xml:space="preserve">studies have been done </w:t>
      </w:r>
      <w:r>
        <w:t>that investigate the sorption and diffusion of these salts</w:t>
      </w:r>
      <w:r w:rsidR="0026749C">
        <w:t xml:space="preserve"> into </w:t>
      </w:r>
      <w:r w:rsidR="00D07771">
        <w:t>the</w:t>
      </w:r>
      <w:r w:rsidR="0026749C">
        <w:t xml:space="preserve"> zeolit</w:t>
      </w:r>
      <w:r w:rsidR="00D07771">
        <w:t>e lattice</w:t>
      </w:r>
      <w:r w:rsidR="0026749C">
        <w:t>.</w:t>
      </w:r>
      <w:r w:rsidR="00D07771">
        <w:t xml:space="preserve"> Various zeolite types have been studied for this process, including zeolite-A, </w:t>
      </w:r>
      <w:proofErr w:type="spellStart"/>
      <w:r w:rsidR="00D07771">
        <w:t>faujasite</w:t>
      </w:r>
      <w:proofErr w:type="spellEnd"/>
      <w:r w:rsidR="00D07771">
        <w:t xml:space="preserve">, and beta zeolite. </w:t>
      </w:r>
      <w:r>
        <w:t>When protonated zeolite was used instead of alkali metal-substituted zeolite, it has been found that the metals contained in the salt can replace the protons in the zeolite via reactions such as the following.</w:t>
      </w:r>
    </w:p>
    <w:p w14:paraId="1212916C" w14:textId="77777777" w:rsidR="00CE0C17" w:rsidRDefault="00CE0C17" w:rsidP="00CE0C17">
      <w:pPr>
        <w:jc w:val="both"/>
      </w:pPr>
      <w:r>
        <w:t xml:space="preserve">H-Zeolite + </w:t>
      </w:r>
      <w:proofErr w:type="spellStart"/>
      <w:r>
        <w:t>LiCl</w:t>
      </w:r>
      <w:proofErr w:type="spellEnd"/>
      <w:r>
        <w:t xml:space="preserve"> </w:t>
      </w:r>
      <w:r>
        <w:sym w:font="Wingdings" w:char="F0E0"/>
      </w:r>
      <w:r>
        <w:t xml:space="preserve"> Li-Zeolite + </w:t>
      </w:r>
      <w:proofErr w:type="spellStart"/>
      <w:r>
        <w:t>HCl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tab/>
        <w:t>(1)</w:t>
      </w:r>
    </w:p>
    <w:p w14:paraId="6D61849E" w14:textId="6EB10D38" w:rsidR="0026749C" w:rsidRDefault="00CE0C17" w:rsidP="00C50EF2">
      <w:pPr>
        <w:jc w:val="both"/>
      </w:pPr>
      <w:r>
        <w:t xml:space="preserve">From the standpoint of generating a nuclear waste form, the evolution of </w:t>
      </w:r>
      <w:proofErr w:type="spellStart"/>
      <w:r w:rsidR="0026749C">
        <w:t>HCl</w:t>
      </w:r>
      <w:proofErr w:type="spellEnd"/>
      <w:r w:rsidR="0026749C">
        <w:t xml:space="preserve"> gas </w:t>
      </w:r>
      <w:r>
        <w:t>should reduce the</w:t>
      </w:r>
      <w:r w:rsidR="006459B4">
        <w:t xml:space="preserve"> weight </w:t>
      </w:r>
      <w:r>
        <w:t>of the</w:t>
      </w:r>
      <w:r w:rsidR="006459B4">
        <w:t xml:space="preserve"> final waste. </w:t>
      </w:r>
      <w:r>
        <w:t xml:space="preserve"> Another way of looking at this is that the waste loading can be increased.</w:t>
      </w:r>
      <w:r w:rsidR="006459B4">
        <w:t xml:space="preserve"> </w:t>
      </w:r>
      <w:r w:rsidR="0026749C">
        <w:t xml:space="preserve"> </w:t>
      </w:r>
      <w:r>
        <w:t xml:space="preserve">It has been estimated that the volume of waste produced from immobilizing the INL </w:t>
      </w:r>
      <w:proofErr w:type="spellStart"/>
      <w:r>
        <w:t>electrorefiner</w:t>
      </w:r>
      <w:proofErr w:type="spellEnd"/>
      <w:r>
        <w:t xml:space="preserve"> salt could be reduced by a factor of three using this process followed by sintering the fission product loaded zeolite.  Equipment requirements in the hot cell would be significantly simplified, and the </w:t>
      </w:r>
      <w:r w:rsidR="003A7EDA">
        <w:t>time to process all of the waste salt would be reduced by almost a factor of 4.</w:t>
      </w:r>
    </w:p>
    <w:p w14:paraId="449C891B" w14:textId="58000599" w:rsidR="0026749C" w:rsidRPr="007863C8" w:rsidRDefault="007863C8" w:rsidP="00C50EF2">
      <w:pPr>
        <w:jc w:val="both"/>
        <w:rPr>
          <w:rFonts w:ascii="Calibri" w:hAnsi="Calibri"/>
        </w:rPr>
      </w:pPr>
      <w:r>
        <w:t xml:space="preserve">In this paper, </w:t>
      </w:r>
      <w:r w:rsidR="003A7EDA">
        <w:t>preliminary</w:t>
      </w:r>
      <w:r>
        <w:t xml:space="preserve"> experimental results will be presented </w:t>
      </w:r>
      <w:r w:rsidR="003A7EDA">
        <w:t>for reaction of various chloride salts with</w:t>
      </w:r>
      <w:r>
        <w:t xml:space="preserve"> Y-type protonated zeolite </w:t>
      </w:r>
      <w:proofErr w:type="gramStart"/>
      <w:r>
        <w:t>with a</w:t>
      </w:r>
      <w:r w:rsidR="00504316">
        <w:t xml:space="preserve"> SiO</w:t>
      </w:r>
      <w:r w:rsidR="00504316" w:rsidRPr="00504316">
        <w:rPr>
          <w:vertAlign w:val="subscript"/>
        </w:rPr>
        <w:t>2</w:t>
      </w:r>
      <w:r w:rsidR="00504316">
        <w:t>/Al</w:t>
      </w:r>
      <w:r w:rsidR="00504316" w:rsidRPr="00504316">
        <w:rPr>
          <w:vertAlign w:val="subscript"/>
        </w:rPr>
        <w:t>2</w:t>
      </w:r>
      <w:r w:rsidR="00504316">
        <w:t>O</w:t>
      </w:r>
      <w:r w:rsidR="00504316" w:rsidRPr="00504316">
        <w:rPr>
          <w:vertAlign w:val="subscript"/>
        </w:rPr>
        <w:t>3</w:t>
      </w:r>
      <w:r w:rsidR="00504316">
        <w:t xml:space="preserve"> ratios</w:t>
      </w:r>
      <w:proofErr w:type="gramEnd"/>
      <w:r w:rsidR="00504316">
        <w:t xml:space="preserve"> of 5.1 and 30</w:t>
      </w:r>
      <w:r>
        <w:t>.  The zeolites</w:t>
      </w:r>
      <w:r w:rsidR="00504316">
        <w:t xml:space="preserve"> </w:t>
      </w:r>
      <w:r>
        <w:t>were</w:t>
      </w:r>
      <w:r w:rsidR="00504316">
        <w:t xml:space="preserve"> first</w:t>
      </w:r>
      <w:r>
        <w:t xml:space="preserve"> dehydrated at 400</w:t>
      </w:r>
      <w:r w:rsidR="00504316">
        <w:t>°C under argon atmosphere.</w:t>
      </w:r>
      <w:r>
        <w:t xml:space="preserve">  </w:t>
      </w:r>
      <w:r w:rsidR="00012EB7">
        <w:t>Dry zeolite characterization was carried out using a simultaneous thermal analyzer (</w:t>
      </w:r>
      <w:r>
        <w:t>DSC/TGA</w:t>
      </w:r>
      <w:r w:rsidR="00012EB7">
        <w:t>)</w:t>
      </w:r>
      <w:r>
        <w:t xml:space="preserve">.  </w:t>
      </w:r>
      <w:r w:rsidR="00012EB7">
        <w:t xml:space="preserve">Dried zeolite was mixed with </w:t>
      </w:r>
      <w:proofErr w:type="spellStart"/>
      <w:r>
        <w:t>LiCl-KCl</w:t>
      </w:r>
      <w:proofErr w:type="spellEnd"/>
      <w:r>
        <w:t xml:space="preserve"> eutectic salt</w:t>
      </w:r>
      <w:r w:rsidR="00504316">
        <w:t xml:space="preserve"> and heated to </w:t>
      </w:r>
      <w:r w:rsidR="00012EB7">
        <w:t>various temperatures</w:t>
      </w:r>
      <w:r w:rsidR="009B1751">
        <w:t xml:space="preserve"> under argon atmosphere. </w:t>
      </w:r>
      <w:r w:rsidR="00012EB7">
        <w:t>This was studied using a tube furnace for large samples and the DSC/TGA to identify reaction temperatures. For the tube furnace experiments, reaction</w:t>
      </w:r>
      <w:r w:rsidR="009B1751">
        <w:t xml:space="preserve"> progress </w:t>
      </w:r>
      <w:r w:rsidR="00012EB7">
        <w:t>wa</w:t>
      </w:r>
      <w:r w:rsidR="009B1751">
        <w:t xml:space="preserve">s measured </w:t>
      </w:r>
      <w:r w:rsidR="00012EB7">
        <w:t xml:space="preserve">in real time </w:t>
      </w:r>
      <w:r w:rsidR="009B1751">
        <w:t xml:space="preserve">by </w:t>
      </w:r>
      <w:r w:rsidR="00504316">
        <w:t>channeling</w:t>
      </w:r>
      <w:r w:rsidR="009B1751">
        <w:t xml:space="preserve"> the</w:t>
      </w:r>
      <w:r w:rsidR="00504316">
        <w:t xml:space="preserve"> gas exit stream </w:t>
      </w:r>
      <w:r w:rsidR="009B1751">
        <w:t>in</w:t>
      </w:r>
      <w:r w:rsidR="00504316">
        <w:t>to</w:t>
      </w:r>
      <w:r w:rsidR="009B1751">
        <w:t xml:space="preserve"> an aqueous solution maintained at a fixed basic pH with the help of an </w:t>
      </w:r>
      <w:proofErr w:type="spellStart"/>
      <w:r w:rsidR="009B1751">
        <w:t>autotitrator</w:t>
      </w:r>
      <w:proofErr w:type="spellEnd"/>
      <w:r w:rsidR="009B1751">
        <w:t>.</w:t>
      </w:r>
      <w:r w:rsidR="00504316">
        <w:t xml:space="preserve">  </w:t>
      </w:r>
      <w:r w:rsidR="00012EB7">
        <w:t xml:space="preserve">The </w:t>
      </w:r>
      <w:proofErr w:type="spellStart"/>
      <w:r w:rsidR="00012EB7">
        <w:t>HCl</w:t>
      </w:r>
      <w:proofErr w:type="spellEnd"/>
      <w:r w:rsidR="00012EB7">
        <w:t xml:space="preserve"> evolution rate was used to estimate extent of reaction and quantify the reaction kinetics</w:t>
      </w:r>
      <w:r w:rsidR="00504316">
        <w:t>.  A preliminary analysis of the viability of the proposed new process will be presented.</w:t>
      </w:r>
      <w:r w:rsidR="009B1751">
        <w:t xml:space="preserve">  </w:t>
      </w:r>
      <w:r>
        <w:t xml:space="preserve">   </w:t>
      </w:r>
    </w:p>
    <w:sectPr w:rsidR="0026749C" w:rsidRPr="00786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8FE"/>
    <w:rsid w:val="00012EB7"/>
    <w:rsid w:val="000B2DE7"/>
    <w:rsid w:val="000C2180"/>
    <w:rsid w:val="0022745A"/>
    <w:rsid w:val="0026749C"/>
    <w:rsid w:val="00360B93"/>
    <w:rsid w:val="003A7EDA"/>
    <w:rsid w:val="005028FE"/>
    <w:rsid w:val="00504316"/>
    <w:rsid w:val="00602FAF"/>
    <w:rsid w:val="006459B4"/>
    <w:rsid w:val="007863C8"/>
    <w:rsid w:val="008D69ED"/>
    <w:rsid w:val="00930ABE"/>
    <w:rsid w:val="00936B39"/>
    <w:rsid w:val="009B1751"/>
    <w:rsid w:val="009B32C1"/>
    <w:rsid w:val="00B37F93"/>
    <w:rsid w:val="00BB7428"/>
    <w:rsid w:val="00C50EF2"/>
    <w:rsid w:val="00CE0C17"/>
    <w:rsid w:val="00D07771"/>
    <w:rsid w:val="00D8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1D2D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3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863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D8E9A-EBBE-4E74-B8BD-E148D432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Prashant Bagri</dc:creator>
  <cp:lastModifiedBy>Prashant Bagri</cp:lastModifiedBy>
  <cp:revision>2</cp:revision>
  <cp:lastPrinted>2014-05-08T16:07:00Z</cp:lastPrinted>
  <dcterms:created xsi:type="dcterms:W3CDTF">2014-05-08T21:47:00Z</dcterms:created>
  <dcterms:modified xsi:type="dcterms:W3CDTF">2014-05-08T21:47:00Z</dcterms:modified>
</cp:coreProperties>
</file>