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85" w:rsidRPr="00FF1289" w:rsidRDefault="00BF4A3C" w:rsidP="004C2143">
      <w:pPr>
        <w:spacing w:before="120" w:after="120" w:line="240" w:lineRule="auto"/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lang w:val="en-US"/>
        </w:rPr>
        <w:t>There is an urgent need for developing strategies for reducing CO2 emissions and mitigate the climate change</w:t>
      </w:r>
      <w:r w:rsidR="009A68AA" w:rsidRPr="00FF1289">
        <w:rPr>
          <w:rFonts w:ascii="Times New Roman" w:hAnsi="Times New Roman" w:cs="Times New Roman"/>
          <w:lang w:val="en-US"/>
        </w:rPr>
        <w:t>. In th</w:t>
      </w:r>
      <w:r w:rsidR="00E4616E" w:rsidRPr="00FF1289">
        <w:rPr>
          <w:rFonts w:ascii="Times New Roman" w:hAnsi="Times New Roman" w:cs="Times New Roman"/>
          <w:lang w:val="en-US"/>
        </w:rPr>
        <w:t>i</w:t>
      </w:r>
      <w:r w:rsidR="009A68AA" w:rsidRPr="00FF1289">
        <w:rPr>
          <w:rFonts w:ascii="Times New Roman" w:hAnsi="Times New Roman" w:cs="Times New Roman"/>
          <w:lang w:val="en-US"/>
        </w:rPr>
        <w:t>s sense,</w:t>
      </w:r>
      <w:r w:rsidR="004C2143" w:rsidRPr="00FF12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C2143" w:rsidRPr="00FF1289">
        <w:rPr>
          <w:rFonts w:ascii="Times New Roman" w:hAnsi="Times New Roman" w:cs="Times New Roman"/>
          <w:lang w:val="en-US"/>
        </w:rPr>
        <w:t>v</w:t>
      </w:r>
      <w:r w:rsidR="009A68AA" w:rsidRPr="00FF1289">
        <w:rPr>
          <w:rFonts w:ascii="Times New Roman" w:hAnsi="Times New Roman" w:cs="Times New Roman"/>
          <w:lang w:val="en-US"/>
        </w:rPr>
        <w:t>alorisation</w:t>
      </w:r>
      <w:proofErr w:type="spellEnd"/>
      <w:r w:rsidR="009A68AA" w:rsidRPr="00FF1289">
        <w:rPr>
          <w:rFonts w:ascii="Times New Roman" w:hAnsi="Times New Roman" w:cs="Times New Roman"/>
          <w:lang w:val="en-US"/>
        </w:rPr>
        <w:t xml:space="preserve"> of CO</w:t>
      </w:r>
      <w:r w:rsidR="009A68AA" w:rsidRPr="00FF1289">
        <w:rPr>
          <w:rFonts w:ascii="Times New Roman" w:hAnsi="Times New Roman" w:cs="Times New Roman"/>
          <w:vertAlign w:val="subscript"/>
          <w:lang w:val="en-US"/>
        </w:rPr>
        <w:t>2</w:t>
      </w:r>
      <w:r w:rsidR="009A68AA" w:rsidRPr="00FF1289">
        <w:rPr>
          <w:rFonts w:ascii="Times New Roman" w:hAnsi="Times New Roman" w:cs="Times New Roman"/>
          <w:lang w:val="en-US"/>
        </w:rPr>
        <w:t xml:space="preserve"> </w:t>
      </w:r>
      <w:r w:rsidR="00D243EF">
        <w:rPr>
          <w:rFonts w:ascii="Times New Roman" w:hAnsi="Times New Roman" w:cs="Times New Roman"/>
          <w:lang w:val="en-US"/>
        </w:rPr>
        <w:t>is considered</w:t>
      </w:r>
      <w:r w:rsidR="009A68AA" w:rsidRPr="00FF1289">
        <w:rPr>
          <w:rFonts w:ascii="Times New Roman" w:hAnsi="Times New Roman" w:cs="Times New Roman"/>
          <w:lang w:val="en-US"/>
        </w:rPr>
        <w:t xml:space="preserve"> a more </w:t>
      </w:r>
      <w:r w:rsidR="00CF4A49">
        <w:rPr>
          <w:rFonts w:ascii="Times New Roman" w:hAnsi="Times New Roman" w:cs="Times New Roman"/>
          <w:lang w:val="en-US"/>
        </w:rPr>
        <w:t xml:space="preserve">suitable </w:t>
      </w:r>
      <w:r w:rsidR="009A68AA" w:rsidRPr="00FF1289">
        <w:rPr>
          <w:rFonts w:ascii="Times New Roman" w:hAnsi="Times New Roman" w:cs="Times New Roman"/>
          <w:lang w:val="en-US"/>
        </w:rPr>
        <w:t>option than CO</w:t>
      </w:r>
      <w:r w:rsidR="009A68AA" w:rsidRPr="00FF1289">
        <w:rPr>
          <w:rFonts w:ascii="Times New Roman" w:hAnsi="Times New Roman" w:cs="Times New Roman"/>
          <w:vertAlign w:val="subscript"/>
          <w:lang w:val="en-US"/>
        </w:rPr>
        <w:t>2</w:t>
      </w:r>
      <w:r w:rsidR="009A68AA" w:rsidRPr="00FF1289">
        <w:rPr>
          <w:rFonts w:ascii="Times New Roman" w:hAnsi="Times New Roman" w:cs="Times New Roman"/>
          <w:lang w:val="en-US"/>
        </w:rPr>
        <w:t xml:space="preserve"> storage since it allows the conversion of captured CO</w:t>
      </w:r>
      <w:r w:rsidR="009A68AA" w:rsidRPr="00FF1289">
        <w:rPr>
          <w:rFonts w:ascii="Times New Roman" w:hAnsi="Times New Roman" w:cs="Times New Roman"/>
          <w:vertAlign w:val="subscript"/>
          <w:lang w:val="en-US"/>
        </w:rPr>
        <w:t>2</w:t>
      </w:r>
      <w:r w:rsidR="009A68AA" w:rsidRPr="00FF1289">
        <w:rPr>
          <w:rFonts w:ascii="Times New Roman" w:hAnsi="Times New Roman" w:cs="Times New Roman"/>
          <w:lang w:val="en-US"/>
        </w:rPr>
        <w:t xml:space="preserve"> into added value products, such as </w:t>
      </w:r>
      <w:r w:rsidR="00D243EF" w:rsidRPr="00FF1289">
        <w:rPr>
          <w:rFonts w:ascii="Times New Roman" w:hAnsi="Times New Roman" w:cs="Times New Roman"/>
          <w:lang w:val="en-US"/>
        </w:rPr>
        <w:t>liquid fuels</w:t>
      </w:r>
      <w:r w:rsidR="00D243EF">
        <w:rPr>
          <w:rFonts w:ascii="Times New Roman" w:hAnsi="Times New Roman" w:cs="Times New Roman"/>
          <w:lang w:val="en-US"/>
        </w:rPr>
        <w:t xml:space="preserve"> or</w:t>
      </w:r>
      <w:r w:rsidR="00D243EF" w:rsidRPr="00FF1289">
        <w:rPr>
          <w:rFonts w:ascii="Times New Roman" w:hAnsi="Times New Roman" w:cs="Times New Roman"/>
          <w:lang w:val="en-US"/>
        </w:rPr>
        <w:t xml:space="preserve"> </w:t>
      </w:r>
      <w:r w:rsidR="00D243EF">
        <w:rPr>
          <w:rFonts w:ascii="Times New Roman" w:hAnsi="Times New Roman" w:cs="Times New Roman"/>
          <w:lang w:val="en-US"/>
        </w:rPr>
        <w:t>raw materials</w:t>
      </w:r>
      <w:r w:rsidR="009A68AA" w:rsidRPr="00FF128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9A68AA" w:rsidRPr="00FF1289">
        <w:rPr>
          <w:rFonts w:ascii="Times New Roman" w:hAnsi="Times New Roman" w:cs="Times New Roman"/>
          <w:lang w:val="en-US"/>
        </w:rPr>
        <w:t>Electroreduction</w:t>
      </w:r>
      <w:proofErr w:type="spellEnd"/>
      <w:r w:rsidR="009A68AA" w:rsidRPr="00FF1289">
        <w:rPr>
          <w:rFonts w:ascii="Times New Roman" w:hAnsi="Times New Roman" w:cs="Times New Roman"/>
          <w:lang w:val="en-US"/>
        </w:rPr>
        <w:t xml:space="preserve"> of CO</w:t>
      </w:r>
      <w:r w:rsidR="009A68AA" w:rsidRPr="00FF1289">
        <w:rPr>
          <w:rFonts w:ascii="Times New Roman" w:hAnsi="Times New Roman" w:cs="Times New Roman"/>
          <w:vertAlign w:val="subscript"/>
          <w:lang w:val="en-US"/>
        </w:rPr>
        <w:t>2</w:t>
      </w:r>
      <w:r w:rsidR="009A68AA" w:rsidRPr="00FF1289">
        <w:rPr>
          <w:rFonts w:ascii="Times New Roman" w:hAnsi="Times New Roman" w:cs="Times New Roman"/>
          <w:lang w:val="en-US"/>
        </w:rPr>
        <w:t xml:space="preserve"> is particularly interesting because it could be </w:t>
      </w:r>
      <w:r w:rsidR="00D243EF">
        <w:rPr>
          <w:rFonts w:ascii="Times New Roman" w:hAnsi="Times New Roman" w:cs="Times New Roman"/>
          <w:lang w:val="en-US"/>
        </w:rPr>
        <w:t>used</w:t>
      </w:r>
      <w:r w:rsidR="009A68AA" w:rsidRPr="00FF1289">
        <w:rPr>
          <w:rFonts w:ascii="Times New Roman" w:hAnsi="Times New Roman" w:cs="Times New Roman"/>
          <w:lang w:val="en-US"/>
        </w:rPr>
        <w:t xml:space="preserve"> to store energy from intermittent </w:t>
      </w:r>
      <w:r w:rsidR="00D243EF" w:rsidRPr="00FF1289">
        <w:rPr>
          <w:rFonts w:ascii="Times New Roman" w:hAnsi="Times New Roman" w:cs="Times New Roman"/>
          <w:lang w:val="en-US"/>
        </w:rPr>
        <w:t xml:space="preserve">renewable </w:t>
      </w:r>
      <w:r w:rsidR="009A68AA" w:rsidRPr="00FF1289">
        <w:rPr>
          <w:rFonts w:ascii="Times New Roman" w:hAnsi="Times New Roman" w:cs="Times New Roman"/>
          <w:lang w:val="en-US"/>
        </w:rPr>
        <w:t xml:space="preserve">sources, such as wind or solar energy. Among all the different </w:t>
      </w:r>
      <w:proofErr w:type="spellStart"/>
      <w:r w:rsidR="009A68AA" w:rsidRPr="00FF1289">
        <w:rPr>
          <w:rFonts w:ascii="Times New Roman" w:hAnsi="Times New Roman" w:cs="Times New Roman"/>
          <w:lang w:val="en-US"/>
        </w:rPr>
        <w:t>electroreduction</w:t>
      </w:r>
      <w:proofErr w:type="spellEnd"/>
      <w:r w:rsidR="009A68AA" w:rsidRPr="00FF1289">
        <w:rPr>
          <w:rFonts w:ascii="Times New Roman" w:hAnsi="Times New Roman" w:cs="Times New Roman"/>
          <w:lang w:val="en-US"/>
        </w:rPr>
        <w:t xml:space="preserve"> produ</w:t>
      </w:r>
      <w:r w:rsidR="00D243EF">
        <w:rPr>
          <w:rFonts w:ascii="Times New Roman" w:hAnsi="Times New Roman" w:cs="Times New Roman"/>
          <w:lang w:val="en-US"/>
        </w:rPr>
        <w:t>cts, one of the most promising</w:t>
      </w:r>
      <w:r w:rsidR="009A68AA" w:rsidRPr="00FF1289">
        <w:rPr>
          <w:rFonts w:ascii="Times New Roman" w:hAnsi="Times New Roman" w:cs="Times New Roman"/>
          <w:lang w:val="en-US"/>
        </w:rPr>
        <w:t xml:space="preserve"> is </w:t>
      </w:r>
      <w:proofErr w:type="spellStart"/>
      <w:r w:rsidR="009A68AA" w:rsidRPr="00FF1289">
        <w:rPr>
          <w:rFonts w:ascii="Times New Roman" w:hAnsi="Times New Roman" w:cs="Times New Roman"/>
          <w:lang w:val="en-US"/>
        </w:rPr>
        <w:t>formate</w:t>
      </w:r>
      <w:proofErr w:type="spellEnd"/>
      <w:r w:rsidR="009A68AA" w:rsidRPr="00FF1289">
        <w:rPr>
          <w:rFonts w:ascii="Times New Roman" w:hAnsi="Times New Roman" w:cs="Times New Roman"/>
          <w:lang w:val="en-US"/>
        </w:rPr>
        <w:t xml:space="preserve">. This product is used in several industries as raw material and it has been pointed out as a </w:t>
      </w:r>
      <w:r w:rsidR="004076AA">
        <w:rPr>
          <w:rFonts w:ascii="Times New Roman" w:hAnsi="Times New Roman" w:cs="Times New Roman"/>
          <w:lang w:val="en-US"/>
        </w:rPr>
        <w:t>possible</w:t>
      </w:r>
      <w:r w:rsidR="009A68AA" w:rsidRPr="00FF1289">
        <w:rPr>
          <w:rFonts w:ascii="Times New Roman" w:hAnsi="Times New Roman" w:cs="Times New Roman"/>
          <w:lang w:val="en-US"/>
        </w:rPr>
        <w:t xml:space="preserve"> fuel for fuel cells. According with previous work [1], Sn is a very interesting catalytic material for the electrochemical reduction of CO</w:t>
      </w:r>
      <w:r w:rsidR="009A68AA" w:rsidRPr="00FF1289">
        <w:rPr>
          <w:rFonts w:ascii="Times New Roman" w:hAnsi="Times New Roman" w:cs="Times New Roman"/>
          <w:vertAlign w:val="subscript"/>
          <w:lang w:val="en-US"/>
        </w:rPr>
        <w:t>2</w:t>
      </w:r>
      <w:r w:rsidR="009A68AA" w:rsidRPr="00FF1289">
        <w:rPr>
          <w:rFonts w:ascii="Times New Roman" w:hAnsi="Times New Roman" w:cs="Times New Roman"/>
          <w:lang w:val="en-US"/>
        </w:rPr>
        <w:t xml:space="preserve"> to </w:t>
      </w:r>
      <w:proofErr w:type="spellStart"/>
      <w:r w:rsidR="009A68AA" w:rsidRPr="00FF1289">
        <w:rPr>
          <w:rFonts w:ascii="Times New Roman" w:hAnsi="Times New Roman" w:cs="Times New Roman"/>
          <w:lang w:val="en-US"/>
        </w:rPr>
        <w:t>formate</w:t>
      </w:r>
      <w:proofErr w:type="spellEnd"/>
      <w:r w:rsidR="007B161D" w:rsidRPr="00FF1289">
        <w:rPr>
          <w:rFonts w:ascii="Times New Roman" w:hAnsi="Times New Roman" w:cs="Times New Roman"/>
          <w:lang w:val="en-US"/>
        </w:rPr>
        <w:t>. Recently research efforts</w:t>
      </w:r>
      <w:r w:rsidR="00D243EF">
        <w:rPr>
          <w:rFonts w:ascii="Times New Roman" w:hAnsi="Times New Roman" w:cs="Times New Roman"/>
          <w:lang w:val="en-US"/>
        </w:rPr>
        <w:t xml:space="preserve"> on</w:t>
      </w:r>
      <w:r w:rsidR="007B161D" w:rsidRPr="00FF1289">
        <w:rPr>
          <w:rFonts w:ascii="Times New Roman" w:hAnsi="Times New Roman" w:cs="Times New Roman"/>
          <w:lang w:val="en-US"/>
        </w:rPr>
        <w:t xml:space="preserve"> </w:t>
      </w:r>
      <w:r w:rsidR="00D243EF" w:rsidRPr="00FF1289">
        <w:rPr>
          <w:rFonts w:ascii="Times New Roman" w:hAnsi="Times New Roman" w:cs="Times New Roman"/>
          <w:lang w:val="en-US"/>
        </w:rPr>
        <w:t>electrochemical reduction of CO</w:t>
      </w:r>
      <w:r w:rsidR="00D243EF" w:rsidRPr="00FF1289">
        <w:rPr>
          <w:rFonts w:ascii="Times New Roman" w:hAnsi="Times New Roman" w:cs="Times New Roman"/>
          <w:vertAlign w:val="subscript"/>
          <w:lang w:val="en-US"/>
        </w:rPr>
        <w:t>2</w:t>
      </w:r>
      <w:r w:rsidR="00D243EF"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7B161D" w:rsidRPr="00FF1289">
        <w:rPr>
          <w:rFonts w:ascii="Times New Roman" w:hAnsi="Times New Roman" w:cs="Times New Roman"/>
          <w:lang w:val="en-US"/>
        </w:rPr>
        <w:t>are focused on the use of g</w:t>
      </w:r>
      <w:r w:rsidR="00D243EF">
        <w:rPr>
          <w:rFonts w:ascii="Times New Roman" w:hAnsi="Times New Roman" w:cs="Times New Roman"/>
          <w:lang w:val="en-US"/>
        </w:rPr>
        <w:t>as diffusion electrodes (GDE</w:t>
      </w:r>
      <w:proofErr w:type="gramStart"/>
      <w:r w:rsidR="00D243EF">
        <w:rPr>
          <w:rFonts w:ascii="Times New Roman" w:hAnsi="Times New Roman" w:cs="Times New Roman"/>
          <w:lang w:val="en-US"/>
        </w:rPr>
        <w:t>)</w:t>
      </w:r>
      <w:r w:rsidR="007B161D" w:rsidRPr="00FF1289">
        <w:rPr>
          <w:rFonts w:ascii="Times New Roman" w:hAnsi="Times New Roman" w:cs="Times New Roman"/>
          <w:lang w:val="en-US"/>
        </w:rPr>
        <w:t>[</w:t>
      </w:r>
      <w:proofErr w:type="gramEnd"/>
      <w:r w:rsidR="007B161D" w:rsidRPr="00FF1289">
        <w:rPr>
          <w:rFonts w:ascii="Times New Roman" w:hAnsi="Times New Roman" w:cs="Times New Roman"/>
          <w:lang w:val="en-US"/>
        </w:rPr>
        <w:t>2]. GDEs are formed by a gas diffusion layer over which particles of metal catalyst are deposited</w:t>
      </w:r>
      <w:r w:rsidR="00846985" w:rsidRPr="00FF1289">
        <w:rPr>
          <w:rFonts w:ascii="Times New Roman" w:hAnsi="Times New Roman" w:cs="Times New Roman"/>
          <w:lang w:val="en-US"/>
        </w:rPr>
        <w:t xml:space="preserve">. The aim of this work is to determine the best </w:t>
      </w:r>
      <w:r w:rsidR="001C30AD" w:rsidRPr="00FF1289">
        <w:rPr>
          <w:rFonts w:ascii="Times New Roman" w:hAnsi="Times New Roman" w:cs="Times New Roman"/>
          <w:lang w:val="en-US"/>
        </w:rPr>
        <w:t xml:space="preserve">load </w:t>
      </w:r>
      <w:r w:rsidR="00846985" w:rsidRPr="00FF1289">
        <w:rPr>
          <w:rFonts w:ascii="Times New Roman" w:hAnsi="Times New Roman" w:cs="Times New Roman"/>
          <w:lang w:val="en-US"/>
        </w:rPr>
        <w:t xml:space="preserve">and </w:t>
      </w:r>
      <w:r w:rsidR="001C30AD" w:rsidRPr="00FF1289">
        <w:rPr>
          <w:rFonts w:ascii="Times New Roman" w:hAnsi="Times New Roman" w:cs="Times New Roman"/>
          <w:lang w:val="en-US"/>
        </w:rPr>
        <w:t xml:space="preserve">size </w:t>
      </w:r>
      <w:r w:rsidR="00846985" w:rsidRPr="00FF1289">
        <w:rPr>
          <w:rFonts w:ascii="Times New Roman" w:hAnsi="Times New Roman" w:cs="Times New Roman"/>
          <w:lang w:val="en-US"/>
        </w:rPr>
        <w:t xml:space="preserve">the of Sn particles, which are </w:t>
      </w:r>
      <w:r>
        <w:rPr>
          <w:rFonts w:ascii="Times New Roman" w:hAnsi="Times New Roman" w:cs="Times New Roman"/>
          <w:lang w:val="en-US"/>
        </w:rPr>
        <w:t xml:space="preserve">key </w:t>
      </w:r>
      <w:r w:rsidR="00846985" w:rsidRPr="00FF1289">
        <w:rPr>
          <w:rFonts w:ascii="Times New Roman" w:hAnsi="Times New Roman" w:cs="Times New Roman"/>
          <w:lang w:val="en-US"/>
        </w:rPr>
        <w:t>variables to take into account in these types of electrodes. The best GDEs were then used on an experimental system for continuous CO</w:t>
      </w:r>
      <w:r w:rsidR="00846985" w:rsidRPr="00FF1289">
        <w:rPr>
          <w:rFonts w:ascii="Times New Roman" w:hAnsi="Times New Roman" w:cs="Times New Roman"/>
          <w:vertAlign w:val="subscript"/>
          <w:lang w:val="en-US"/>
        </w:rPr>
        <w:t>2</w:t>
      </w:r>
      <w:r w:rsidR="00846985" w:rsidRPr="00FF12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46985" w:rsidRPr="00FF1289">
        <w:rPr>
          <w:rFonts w:ascii="Times New Roman" w:hAnsi="Times New Roman" w:cs="Times New Roman"/>
          <w:lang w:val="en-US"/>
        </w:rPr>
        <w:t>electroreduction</w:t>
      </w:r>
      <w:proofErr w:type="spellEnd"/>
      <w:r>
        <w:rPr>
          <w:rFonts w:ascii="Times New Roman" w:hAnsi="Times New Roman" w:cs="Times New Roman"/>
          <w:lang w:val="en-US"/>
        </w:rPr>
        <w:t xml:space="preserve"> to </w:t>
      </w:r>
      <w:proofErr w:type="spellStart"/>
      <w:r>
        <w:rPr>
          <w:rFonts w:ascii="Times New Roman" w:hAnsi="Times New Roman" w:cs="Times New Roman"/>
          <w:lang w:val="en-US"/>
        </w:rPr>
        <w:t>formate</w:t>
      </w:r>
      <w:proofErr w:type="spellEnd"/>
      <w:r>
        <w:rPr>
          <w:rFonts w:ascii="Times New Roman" w:hAnsi="Times New Roman" w:cs="Times New Roman"/>
          <w:lang w:val="en-US"/>
        </w:rPr>
        <w:t xml:space="preserve"> and</w:t>
      </w:r>
      <w:r w:rsidR="00846985" w:rsidRPr="00FF1289">
        <w:rPr>
          <w:rFonts w:ascii="Times New Roman" w:hAnsi="Times New Roman" w:cs="Times New Roman"/>
          <w:lang w:val="en-US"/>
        </w:rPr>
        <w:t xml:space="preserve"> the influence of operational variables such as elect</w:t>
      </w:r>
      <w:r>
        <w:rPr>
          <w:rFonts w:ascii="Times New Roman" w:hAnsi="Times New Roman" w:cs="Times New Roman"/>
          <w:lang w:val="en-US"/>
        </w:rPr>
        <w:t xml:space="preserve">rolyte flow and current density were </w:t>
      </w:r>
      <w:proofErr w:type="spellStart"/>
      <w:r>
        <w:rPr>
          <w:rFonts w:ascii="Times New Roman" w:hAnsi="Times New Roman" w:cs="Times New Roman"/>
          <w:lang w:val="en-US"/>
        </w:rPr>
        <w:t>analysed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:rsidR="004C2143" w:rsidRPr="00FF1289" w:rsidRDefault="00547001" w:rsidP="004C2143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FF1289">
        <w:rPr>
          <w:rFonts w:ascii="Times New Roman" w:hAnsi="Times New Roman" w:cs="Times New Roman"/>
          <w:lang w:val="en-US"/>
        </w:rPr>
        <w:t xml:space="preserve">Cyclic </w:t>
      </w:r>
      <w:proofErr w:type="spellStart"/>
      <w:r w:rsidRPr="00FF1289">
        <w:rPr>
          <w:rFonts w:ascii="Times New Roman" w:hAnsi="Times New Roman" w:cs="Times New Roman"/>
          <w:lang w:val="en-US"/>
        </w:rPr>
        <w:t>voltammetries</w:t>
      </w:r>
      <w:proofErr w:type="spellEnd"/>
      <w:r w:rsidRPr="00FF1289">
        <w:rPr>
          <w:rFonts w:ascii="Times New Roman" w:hAnsi="Times New Roman" w:cs="Times New Roman"/>
          <w:lang w:val="en-US"/>
        </w:rPr>
        <w:t xml:space="preserve"> were performed using particles of different size (150 µm, 10 µm and 150 nm) and using different charges (0.1, 0.75, 1.5, 5 mg Sn cm</w:t>
      </w:r>
      <w:r w:rsidRPr="00FF1289">
        <w:rPr>
          <w:rFonts w:ascii="Times New Roman" w:hAnsi="Times New Roman" w:cs="Times New Roman"/>
          <w:vertAlign w:val="superscript"/>
          <w:lang w:val="en-US"/>
        </w:rPr>
        <w:t>-2</w:t>
      </w:r>
      <w:r w:rsidRPr="00FF1289">
        <w:rPr>
          <w:rFonts w:ascii="Times New Roman" w:hAnsi="Times New Roman" w:cs="Times New Roman"/>
          <w:lang w:val="en-US"/>
        </w:rPr>
        <w:t xml:space="preserve">). Particles of 150 nm presented the best </w:t>
      </w:r>
      <w:proofErr w:type="spellStart"/>
      <w:r w:rsidR="00D243EF">
        <w:rPr>
          <w:rFonts w:ascii="Times New Roman" w:hAnsi="Times New Roman" w:cs="Times New Roman"/>
          <w:lang w:val="en-US"/>
        </w:rPr>
        <w:t>behaviour</w:t>
      </w:r>
      <w:proofErr w:type="spellEnd"/>
      <w:r w:rsidRPr="00FF1289">
        <w:rPr>
          <w:rFonts w:ascii="Times New Roman" w:hAnsi="Times New Roman" w:cs="Times New Roman"/>
          <w:lang w:val="en-US"/>
        </w:rPr>
        <w:t xml:space="preserve">, so additional cyclic </w:t>
      </w:r>
      <w:proofErr w:type="spellStart"/>
      <w:r w:rsidRPr="00FF1289">
        <w:rPr>
          <w:rFonts w:ascii="Times New Roman" w:hAnsi="Times New Roman" w:cs="Times New Roman"/>
          <w:lang w:val="en-US"/>
        </w:rPr>
        <w:t>voltammetries</w:t>
      </w:r>
      <w:proofErr w:type="spellEnd"/>
      <w:r w:rsidRPr="00FF1289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FF1289">
        <w:rPr>
          <w:rFonts w:ascii="Times New Roman" w:hAnsi="Times New Roman" w:cs="Times New Roman"/>
          <w:lang w:val="en-US"/>
        </w:rPr>
        <w:t>cronoamperommetries</w:t>
      </w:r>
      <w:proofErr w:type="spellEnd"/>
      <w:r w:rsidRPr="00FF1289">
        <w:rPr>
          <w:rFonts w:ascii="Times New Roman" w:hAnsi="Times New Roman" w:cs="Times New Roman"/>
          <w:lang w:val="en-US"/>
        </w:rPr>
        <w:t xml:space="preserve"> were </w:t>
      </w:r>
      <w:r w:rsidR="00BF4A3C">
        <w:rPr>
          <w:rFonts w:ascii="Times New Roman" w:hAnsi="Times New Roman" w:cs="Times New Roman"/>
          <w:lang w:val="en-US"/>
        </w:rPr>
        <w:t xml:space="preserve">carried out </w:t>
      </w:r>
      <w:r w:rsidRPr="00FF1289">
        <w:rPr>
          <w:rFonts w:ascii="Times New Roman" w:hAnsi="Times New Roman" w:cs="Times New Roman"/>
          <w:lang w:val="en-US"/>
        </w:rPr>
        <w:t>with different Sn loads (0.1, 0.75, 1.5, 5, 10 mg Sn cm</w:t>
      </w:r>
      <w:r w:rsidRPr="00FF1289">
        <w:rPr>
          <w:rFonts w:ascii="Times New Roman" w:hAnsi="Times New Roman" w:cs="Times New Roman"/>
          <w:vertAlign w:val="superscript"/>
          <w:lang w:val="en-US"/>
        </w:rPr>
        <w:t>-2</w:t>
      </w:r>
      <w:r w:rsidRPr="00FF1289">
        <w:rPr>
          <w:rFonts w:ascii="Times New Roman" w:hAnsi="Times New Roman" w:cs="Times New Roman"/>
          <w:lang w:val="en-US"/>
        </w:rPr>
        <w:t>) depositing the particles over a carbon</w:t>
      </w:r>
      <w:r w:rsidR="00BF4A3C">
        <w:rPr>
          <w:rFonts w:ascii="Times New Roman" w:hAnsi="Times New Roman" w:cs="Times New Roman"/>
          <w:lang w:val="en-US"/>
        </w:rPr>
        <w:t>aceous</w:t>
      </w:r>
      <w:r w:rsidRPr="00FF1289">
        <w:rPr>
          <w:rFonts w:ascii="Times New Roman" w:hAnsi="Times New Roman" w:cs="Times New Roman"/>
          <w:lang w:val="en-US"/>
        </w:rPr>
        <w:t xml:space="preserve"> support.</w:t>
      </w:r>
      <w:r w:rsidR="00B84780" w:rsidRPr="00FF1289">
        <w:rPr>
          <w:rFonts w:ascii="Times New Roman" w:hAnsi="Times New Roman" w:cs="Times New Roman"/>
          <w:lang w:val="en-US"/>
        </w:rPr>
        <w:t xml:space="preserve"> Physical characterization of these electrodes was performed using Scanning Electron Microscopy (SEM) micrographs</w:t>
      </w:r>
      <w:r w:rsidR="00432EFD" w:rsidRPr="00FF1289">
        <w:rPr>
          <w:rFonts w:ascii="Times New Roman" w:hAnsi="Times New Roman" w:cs="Times New Roman"/>
          <w:lang w:val="en-US"/>
        </w:rPr>
        <w:t xml:space="preserve">. </w:t>
      </w:r>
      <w:r w:rsidR="004C2143" w:rsidRPr="00FF1289">
        <w:rPr>
          <w:rFonts w:ascii="Times New Roman" w:hAnsi="Times New Roman" w:cs="Times New Roman"/>
          <w:lang w:val="en-US"/>
        </w:rPr>
        <w:t xml:space="preserve">The results obtained in </w:t>
      </w:r>
      <w:proofErr w:type="spellStart"/>
      <w:r w:rsidR="004C2143" w:rsidRPr="00FF1289">
        <w:rPr>
          <w:rFonts w:ascii="Times New Roman" w:hAnsi="Times New Roman" w:cs="Times New Roman"/>
          <w:lang w:val="en-US"/>
        </w:rPr>
        <w:t>v</w:t>
      </w:r>
      <w:r w:rsidR="00432EFD" w:rsidRPr="00FF1289">
        <w:rPr>
          <w:rFonts w:ascii="Times New Roman" w:hAnsi="Times New Roman" w:cs="Times New Roman"/>
          <w:lang w:val="en-US"/>
        </w:rPr>
        <w:t>oltammetries</w:t>
      </w:r>
      <w:proofErr w:type="spellEnd"/>
      <w:r w:rsidR="00DC4D16" w:rsidRPr="00FF1289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DC4D16" w:rsidRPr="00FF1289">
        <w:rPr>
          <w:rFonts w:ascii="Times New Roman" w:hAnsi="Times New Roman" w:cs="Times New Roman"/>
          <w:lang w:val="en-US"/>
        </w:rPr>
        <w:t>cronoamperommetries</w:t>
      </w:r>
      <w:proofErr w:type="spellEnd"/>
      <w:r w:rsidR="00DC4D16" w:rsidRPr="00FF1289">
        <w:rPr>
          <w:rFonts w:ascii="Times New Roman" w:hAnsi="Times New Roman" w:cs="Times New Roman"/>
          <w:lang w:val="en-US"/>
        </w:rPr>
        <w:t xml:space="preserve"> </w:t>
      </w:r>
      <w:r w:rsidR="00BF4A3C">
        <w:rPr>
          <w:rFonts w:ascii="Times New Roman" w:hAnsi="Times New Roman" w:cs="Times New Roman"/>
          <w:lang w:val="en-US"/>
        </w:rPr>
        <w:t>highlight</w:t>
      </w:r>
      <w:r w:rsidR="00DC4D16" w:rsidRPr="00FF1289">
        <w:rPr>
          <w:rFonts w:ascii="Times New Roman" w:hAnsi="Times New Roman" w:cs="Times New Roman"/>
          <w:lang w:val="en-US"/>
        </w:rPr>
        <w:t xml:space="preserve"> that</w:t>
      </w:r>
      <w:r w:rsidR="00432EFD" w:rsidRPr="00FF1289">
        <w:rPr>
          <w:rFonts w:ascii="Times New Roman" w:hAnsi="Times New Roman" w:cs="Times New Roman"/>
          <w:lang w:val="en-US"/>
        </w:rPr>
        <w:t xml:space="preserve"> the </w:t>
      </w:r>
      <w:r w:rsidR="004C2143" w:rsidRPr="00FF1289">
        <w:rPr>
          <w:rFonts w:ascii="Times New Roman" w:hAnsi="Times New Roman" w:cs="Times New Roman"/>
          <w:lang w:val="en-US"/>
        </w:rPr>
        <w:t>available</w:t>
      </w:r>
      <w:r w:rsidR="00DC4D16" w:rsidRPr="00FF1289">
        <w:rPr>
          <w:rFonts w:ascii="Times New Roman" w:hAnsi="Times New Roman" w:cs="Times New Roman"/>
          <w:lang w:val="en-US"/>
        </w:rPr>
        <w:t xml:space="preserve"> Sn</w:t>
      </w:r>
      <w:r w:rsidR="00432EFD" w:rsidRPr="00FF1289">
        <w:rPr>
          <w:rFonts w:ascii="Times New Roman" w:hAnsi="Times New Roman" w:cs="Times New Roman"/>
          <w:lang w:val="en-US"/>
        </w:rPr>
        <w:t xml:space="preserve"> </w:t>
      </w:r>
      <w:r w:rsidR="004C2143" w:rsidRPr="00FF1289">
        <w:rPr>
          <w:rFonts w:ascii="Times New Roman" w:hAnsi="Times New Roman" w:cs="Times New Roman"/>
          <w:lang w:val="en-US"/>
        </w:rPr>
        <w:t>s</w:t>
      </w:r>
      <w:r w:rsidR="00432EFD" w:rsidRPr="00FF1289">
        <w:rPr>
          <w:rFonts w:ascii="Times New Roman" w:hAnsi="Times New Roman" w:cs="Times New Roman"/>
          <w:lang w:val="en-US"/>
        </w:rPr>
        <w:t xml:space="preserve">urface </w:t>
      </w:r>
      <w:r w:rsidR="00DC4D16" w:rsidRPr="00FF1289">
        <w:rPr>
          <w:rFonts w:ascii="Times New Roman" w:hAnsi="Times New Roman" w:cs="Times New Roman"/>
          <w:lang w:val="en-US"/>
        </w:rPr>
        <w:t>is not proport</w:t>
      </w:r>
      <w:r w:rsidR="00432EFD" w:rsidRPr="00FF1289">
        <w:rPr>
          <w:rFonts w:ascii="Times New Roman" w:hAnsi="Times New Roman" w:cs="Times New Roman"/>
          <w:lang w:val="en-US"/>
        </w:rPr>
        <w:t xml:space="preserve">ional </w:t>
      </w:r>
      <w:r w:rsidR="00FF1289" w:rsidRPr="00FF1289">
        <w:rPr>
          <w:rFonts w:ascii="Times New Roman" w:hAnsi="Times New Roman" w:cs="Times New Roman"/>
          <w:lang w:val="en-US"/>
        </w:rPr>
        <w:t>to the total amount of particles</w:t>
      </w:r>
      <w:r w:rsidR="00BF4A3C">
        <w:rPr>
          <w:rFonts w:ascii="Times New Roman" w:hAnsi="Times New Roman" w:cs="Times New Roman"/>
          <w:lang w:val="en-US"/>
        </w:rPr>
        <w:t xml:space="preserve"> deposited. In this way, best</w:t>
      </w:r>
      <w:r w:rsidR="00DC4D16" w:rsidRPr="00FF1289">
        <w:rPr>
          <w:rFonts w:ascii="Times New Roman" w:hAnsi="Times New Roman" w:cs="Times New Roman"/>
          <w:lang w:val="en-US"/>
        </w:rPr>
        <w:t xml:space="preserve"> use of the</w:t>
      </w:r>
      <w:r w:rsidR="00BF4A3C">
        <w:rPr>
          <w:rFonts w:ascii="Times New Roman" w:hAnsi="Times New Roman" w:cs="Times New Roman"/>
          <w:lang w:val="en-US"/>
        </w:rPr>
        <w:t xml:space="preserve"> catalytic</w:t>
      </w:r>
      <w:r w:rsidR="00DC4D16" w:rsidRPr="00FF1289">
        <w:rPr>
          <w:rFonts w:ascii="Times New Roman" w:hAnsi="Times New Roman" w:cs="Times New Roman"/>
          <w:lang w:val="en-US"/>
        </w:rPr>
        <w:t xml:space="preserve"> material</w:t>
      </w:r>
      <w:r w:rsidR="00BF4A3C">
        <w:rPr>
          <w:rFonts w:ascii="Times New Roman" w:hAnsi="Times New Roman" w:cs="Times New Roman"/>
          <w:lang w:val="en-US"/>
        </w:rPr>
        <w:t xml:space="preserve"> resulted to be in</w:t>
      </w:r>
      <w:r w:rsidR="00DC4D16" w:rsidRPr="00FF1289">
        <w:rPr>
          <w:rFonts w:ascii="Times New Roman" w:hAnsi="Times New Roman" w:cs="Times New Roman"/>
          <w:lang w:val="en-US"/>
        </w:rPr>
        <w:t xml:space="preserve"> </w:t>
      </w:r>
      <w:r w:rsidR="004C2143" w:rsidRPr="00FF1289">
        <w:rPr>
          <w:rFonts w:ascii="Times New Roman" w:hAnsi="Times New Roman" w:cs="Times New Roman"/>
          <w:lang w:val="en-US"/>
        </w:rPr>
        <w:t xml:space="preserve">the </w:t>
      </w:r>
      <w:r w:rsidR="00DC4D16" w:rsidRPr="00FF1289">
        <w:rPr>
          <w:rFonts w:ascii="Times New Roman" w:hAnsi="Times New Roman" w:cs="Times New Roman"/>
          <w:lang w:val="en-US"/>
        </w:rPr>
        <w:t>electrode</w:t>
      </w:r>
      <w:r w:rsidR="00BF4A3C">
        <w:rPr>
          <w:rFonts w:ascii="Times New Roman" w:hAnsi="Times New Roman" w:cs="Times New Roman"/>
          <w:lang w:val="en-US"/>
        </w:rPr>
        <w:t>s</w:t>
      </w:r>
      <w:r w:rsidR="00DC4D16" w:rsidRPr="00FF1289">
        <w:rPr>
          <w:rFonts w:ascii="Times New Roman" w:hAnsi="Times New Roman" w:cs="Times New Roman"/>
          <w:lang w:val="en-US"/>
        </w:rPr>
        <w:t xml:space="preserve"> with</w:t>
      </w:r>
      <w:r w:rsidR="004C2143" w:rsidRPr="00FF1289">
        <w:rPr>
          <w:rFonts w:ascii="Times New Roman" w:hAnsi="Times New Roman" w:cs="Times New Roman"/>
          <w:lang w:val="en-US"/>
        </w:rPr>
        <w:t xml:space="preserve"> loads of</w:t>
      </w:r>
      <w:r w:rsidR="00DC4D16" w:rsidRPr="00FF1289">
        <w:rPr>
          <w:rFonts w:ascii="Times New Roman" w:hAnsi="Times New Roman" w:cs="Times New Roman"/>
          <w:lang w:val="en-US"/>
        </w:rPr>
        <w:t xml:space="preserve"> 0.1</w:t>
      </w:r>
      <w:r w:rsidR="004C2143" w:rsidRPr="00FF1289">
        <w:rPr>
          <w:rFonts w:ascii="Times New Roman" w:hAnsi="Times New Roman" w:cs="Times New Roman"/>
          <w:lang w:val="en-US"/>
        </w:rPr>
        <w:t xml:space="preserve"> and 0.75</w:t>
      </w:r>
      <w:r w:rsidR="00DC4D16" w:rsidRPr="00FF1289">
        <w:rPr>
          <w:rFonts w:ascii="Times New Roman" w:hAnsi="Times New Roman" w:cs="Times New Roman"/>
          <w:lang w:val="en-US"/>
        </w:rPr>
        <w:t xml:space="preserve"> mg Sn cm</w:t>
      </w:r>
      <w:r w:rsidR="00DC4D16" w:rsidRPr="00FF1289">
        <w:rPr>
          <w:rFonts w:ascii="Times New Roman" w:hAnsi="Times New Roman" w:cs="Times New Roman"/>
          <w:vertAlign w:val="superscript"/>
          <w:lang w:val="en-US"/>
        </w:rPr>
        <w:t>-2</w:t>
      </w:r>
      <w:r w:rsidR="004C2143" w:rsidRPr="00FF1289">
        <w:rPr>
          <w:rFonts w:ascii="Times New Roman" w:hAnsi="Times New Roman" w:cs="Times New Roman"/>
          <w:lang w:val="en-US"/>
        </w:rPr>
        <w:t>. Therefore</w:t>
      </w:r>
      <w:r w:rsidR="00FF1289" w:rsidRPr="00FF1289">
        <w:rPr>
          <w:rFonts w:ascii="Times New Roman" w:hAnsi="Times New Roman" w:cs="Times New Roman"/>
          <w:lang w:val="en-US"/>
        </w:rPr>
        <w:t>,</w:t>
      </w:r>
      <w:r w:rsidR="00A94FBD">
        <w:rPr>
          <w:rFonts w:ascii="Times New Roman" w:hAnsi="Times New Roman" w:cs="Times New Roman"/>
          <w:lang w:val="en-US"/>
        </w:rPr>
        <w:t xml:space="preserve"> </w:t>
      </w:r>
      <w:r w:rsidR="00D243EF">
        <w:rPr>
          <w:rFonts w:ascii="Times New Roman" w:hAnsi="Times New Roman" w:cs="Times New Roman"/>
          <w:lang w:val="en-US"/>
        </w:rPr>
        <w:t xml:space="preserve">experiments with </w:t>
      </w:r>
      <w:r w:rsidR="00A94FBD">
        <w:rPr>
          <w:rFonts w:ascii="Times New Roman" w:hAnsi="Times New Roman" w:cs="Times New Roman"/>
          <w:lang w:val="en-US"/>
        </w:rPr>
        <w:t>the</w:t>
      </w:r>
      <w:r w:rsidR="004C2143" w:rsidRPr="00FF1289">
        <w:rPr>
          <w:rFonts w:ascii="Times New Roman" w:hAnsi="Times New Roman" w:cs="Times New Roman"/>
          <w:lang w:val="en-US"/>
        </w:rPr>
        <w:t>s</w:t>
      </w:r>
      <w:r w:rsidR="00A94FBD">
        <w:rPr>
          <w:rFonts w:ascii="Times New Roman" w:hAnsi="Times New Roman" w:cs="Times New Roman"/>
          <w:lang w:val="en-US"/>
        </w:rPr>
        <w:t>e</w:t>
      </w:r>
      <w:r w:rsidR="004C2143" w:rsidRPr="00FF1289">
        <w:rPr>
          <w:rFonts w:ascii="Times New Roman" w:hAnsi="Times New Roman" w:cs="Times New Roman"/>
          <w:lang w:val="en-US"/>
        </w:rPr>
        <w:t xml:space="preserve"> </w:t>
      </w:r>
      <w:r w:rsidR="00BC6132" w:rsidRPr="00FF1289">
        <w:rPr>
          <w:rFonts w:ascii="Times New Roman" w:hAnsi="Times New Roman" w:cs="Times New Roman"/>
          <w:lang w:val="en-US"/>
        </w:rPr>
        <w:t>optimized</w:t>
      </w:r>
      <w:r w:rsidR="004C2143" w:rsidRPr="00FF1289">
        <w:rPr>
          <w:rFonts w:ascii="Times New Roman" w:hAnsi="Times New Roman" w:cs="Times New Roman"/>
          <w:lang w:val="en-US"/>
        </w:rPr>
        <w:t xml:space="preserve"> </w:t>
      </w:r>
      <w:r w:rsidR="00BF4A3C">
        <w:rPr>
          <w:rFonts w:ascii="Times New Roman" w:hAnsi="Times New Roman" w:cs="Times New Roman"/>
          <w:lang w:val="en-US"/>
        </w:rPr>
        <w:t>GDEs</w:t>
      </w:r>
      <w:r w:rsidR="00D243EF">
        <w:rPr>
          <w:rFonts w:ascii="Times New Roman" w:hAnsi="Times New Roman" w:cs="Times New Roman"/>
          <w:lang w:val="en-US"/>
        </w:rPr>
        <w:t xml:space="preserve"> were carried out</w:t>
      </w:r>
      <w:r w:rsidR="004C2143" w:rsidRPr="00FF1289">
        <w:rPr>
          <w:rFonts w:ascii="Times New Roman" w:hAnsi="Times New Roman" w:cs="Times New Roman"/>
          <w:lang w:val="en-US"/>
        </w:rPr>
        <w:t xml:space="preserve"> on an experimental system for continuous </w:t>
      </w:r>
      <w:proofErr w:type="spellStart"/>
      <w:r w:rsidR="00FF1289" w:rsidRPr="00FF1289">
        <w:rPr>
          <w:rFonts w:ascii="Times New Roman" w:hAnsi="Times New Roman" w:cs="Times New Roman"/>
          <w:lang w:val="en-GB"/>
        </w:rPr>
        <w:t>electroreduction</w:t>
      </w:r>
      <w:proofErr w:type="spellEnd"/>
      <w:r w:rsidR="00FF1289" w:rsidRPr="00FF1289">
        <w:rPr>
          <w:rFonts w:ascii="Times New Roman" w:hAnsi="Times New Roman" w:cs="Times New Roman"/>
          <w:lang w:val="en-GB"/>
        </w:rPr>
        <w:t xml:space="preserve"> of CO</w:t>
      </w:r>
      <w:r w:rsidR="00FF1289" w:rsidRPr="00FF1289">
        <w:rPr>
          <w:rFonts w:ascii="Times New Roman" w:hAnsi="Times New Roman" w:cs="Times New Roman"/>
          <w:vertAlign w:val="subscript"/>
          <w:lang w:val="en-GB"/>
        </w:rPr>
        <w:t>2</w:t>
      </w:r>
      <w:r w:rsidR="00FF1289" w:rsidRPr="00FF1289">
        <w:rPr>
          <w:rFonts w:ascii="Times New Roman" w:hAnsi="Times New Roman" w:cs="Times New Roman"/>
          <w:lang w:val="en-GB"/>
        </w:rPr>
        <w:t xml:space="preserve"> to </w:t>
      </w:r>
      <w:proofErr w:type="spellStart"/>
      <w:r w:rsidR="00FF1289" w:rsidRPr="00FF1289">
        <w:rPr>
          <w:rFonts w:ascii="Times New Roman" w:hAnsi="Times New Roman" w:cs="Times New Roman"/>
          <w:lang w:val="en-GB"/>
        </w:rPr>
        <w:t>formate</w:t>
      </w:r>
      <w:proofErr w:type="spellEnd"/>
      <w:r w:rsidR="004C2143" w:rsidRPr="00FF1289">
        <w:rPr>
          <w:rFonts w:ascii="Times New Roman" w:hAnsi="Times New Roman" w:cs="Times New Roman"/>
          <w:lang w:val="en-US"/>
        </w:rPr>
        <w:t xml:space="preserve"> in a filter-press type cell at ambient temperature and pressure conditions</w:t>
      </w:r>
      <w:r w:rsidR="00BC6132" w:rsidRPr="00FF1289">
        <w:rPr>
          <w:rFonts w:ascii="Times New Roman" w:hAnsi="Times New Roman" w:cs="Times New Roman"/>
          <w:lang w:val="en-US"/>
        </w:rPr>
        <w:t xml:space="preserve">. The faradaic efficiency and the rate of </w:t>
      </w:r>
      <w:proofErr w:type="spellStart"/>
      <w:r w:rsidR="00BC6132" w:rsidRPr="00FF1289">
        <w:rPr>
          <w:rFonts w:ascii="Times New Roman" w:hAnsi="Times New Roman" w:cs="Times New Roman"/>
          <w:lang w:val="en-US"/>
        </w:rPr>
        <w:t>formate</w:t>
      </w:r>
      <w:proofErr w:type="spellEnd"/>
      <w:r w:rsidR="00BC6132" w:rsidRPr="00FF1289">
        <w:rPr>
          <w:rFonts w:ascii="Times New Roman" w:hAnsi="Times New Roman" w:cs="Times New Roman"/>
          <w:lang w:val="en-US"/>
        </w:rPr>
        <w:t xml:space="preserve"> production were obtained to assess the performance.</w:t>
      </w:r>
      <w:r w:rsidR="00BC6132" w:rsidRPr="00FF1289">
        <w:rPr>
          <w:lang w:val="en-US"/>
        </w:rPr>
        <w:t xml:space="preserve"> </w:t>
      </w:r>
      <w:r w:rsidR="00BC6132" w:rsidRPr="00FF1289">
        <w:rPr>
          <w:rFonts w:ascii="Times New Roman" w:hAnsi="Times New Roman" w:cs="Times New Roman"/>
          <w:lang w:val="en-US"/>
        </w:rPr>
        <w:t>Using these electrodes</w:t>
      </w:r>
      <w:r w:rsidR="00BF4A3C">
        <w:rPr>
          <w:rFonts w:ascii="Times New Roman" w:hAnsi="Times New Roman" w:cs="Times New Roman"/>
          <w:lang w:val="en-US"/>
        </w:rPr>
        <w:t xml:space="preserve"> it</w:t>
      </w:r>
      <w:r w:rsidR="00BC6132" w:rsidRPr="00FF1289">
        <w:rPr>
          <w:rFonts w:ascii="Times New Roman" w:hAnsi="Times New Roman" w:cs="Times New Roman"/>
          <w:lang w:val="en-US"/>
        </w:rPr>
        <w:t xml:space="preserve"> was possible to achieve rates of </w:t>
      </w:r>
      <w:proofErr w:type="spellStart"/>
      <w:r w:rsidR="00BC6132" w:rsidRPr="00FF1289">
        <w:rPr>
          <w:rFonts w:ascii="Times New Roman" w:hAnsi="Times New Roman" w:cs="Times New Roman"/>
          <w:lang w:val="en-US"/>
        </w:rPr>
        <w:t>formate</w:t>
      </w:r>
      <w:proofErr w:type="spellEnd"/>
      <w:r w:rsidR="00BC6132" w:rsidRPr="00FF1289">
        <w:rPr>
          <w:rFonts w:ascii="Times New Roman" w:hAnsi="Times New Roman" w:cs="Times New Roman"/>
          <w:lang w:val="en-US"/>
        </w:rPr>
        <w:t xml:space="preserve"> production around 1.5•10</w:t>
      </w:r>
      <w:r w:rsidR="00BC6132" w:rsidRPr="00FF1289">
        <w:rPr>
          <w:rFonts w:ascii="Times New Roman" w:hAnsi="Times New Roman" w:cs="Times New Roman"/>
          <w:vertAlign w:val="superscript"/>
          <w:lang w:val="en-US"/>
        </w:rPr>
        <w:t>-3</w:t>
      </w:r>
      <w:r w:rsidR="00BC6132" w:rsidRPr="00FF12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6132" w:rsidRPr="00FF1289">
        <w:rPr>
          <w:rFonts w:ascii="Times New Roman" w:hAnsi="Times New Roman" w:cs="Times New Roman"/>
          <w:lang w:val="en-US"/>
        </w:rPr>
        <w:t>mol</w:t>
      </w:r>
      <w:proofErr w:type="spellEnd"/>
      <w:r w:rsidR="00BC6132" w:rsidRPr="00FF1289">
        <w:rPr>
          <w:rFonts w:ascii="Times New Roman" w:hAnsi="Times New Roman" w:cs="Times New Roman"/>
          <w:lang w:val="en-US"/>
        </w:rPr>
        <w:t xml:space="preserve"> m</w:t>
      </w:r>
      <w:r w:rsidR="00BC6132" w:rsidRPr="00FF1289">
        <w:rPr>
          <w:rFonts w:ascii="Times New Roman" w:hAnsi="Times New Roman" w:cs="Times New Roman"/>
          <w:vertAlign w:val="superscript"/>
          <w:lang w:val="en-US"/>
        </w:rPr>
        <w:t>-2</w:t>
      </w:r>
      <w:r w:rsidR="00BC6132" w:rsidRPr="00FF1289">
        <w:rPr>
          <w:rFonts w:ascii="Times New Roman" w:hAnsi="Times New Roman" w:cs="Times New Roman"/>
          <w:lang w:val="en-US"/>
        </w:rPr>
        <w:t xml:space="preserve"> s</w:t>
      </w:r>
      <w:r w:rsidR="00BC6132" w:rsidRPr="00FF1289">
        <w:rPr>
          <w:rFonts w:ascii="Times New Roman" w:hAnsi="Times New Roman" w:cs="Times New Roman"/>
          <w:vertAlign w:val="superscript"/>
          <w:lang w:val="en-US"/>
        </w:rPr>
        <w:t>-1</w:t>
      </w:r>
      <w:r w:rsidR="00BC6132" w:rsidRPr="00FF1289">
        <w:rPr>
          <w:rFonts w:ascii="Times New Roman" w:hAnsi="Times New Roman" w:cs="Times New Roman"/>
          <w:lang w:val="en-US"/>
        </w:rPr>
        <w:t xml:space="preserve"> an</w:t>
      </w:r>
      <w:r w:rsidR="00BE7CFA">
        <w:rPr>
          <w:rFonts w:ascii="Times New Roman" w:hAnsi="Times New Roman" w:cs="Times New Roman"/>
          <w:lang w:val="en-US"/>
        </w:rPr>
        <w:t>d faradaic efficiencies around 7</w:t>
      </w:r>
      <w:r w:rsidR="00BC6132" w:rsidRPr="00FF1289">
        <w:rPr>
          <w:rFonts w:ascii="Times New Roman" w:hAnsi="Times New Roman" w:cs="Times New Roman"/>
          <w:lang w:val="en-US"/>
        </w:rPr>
        <w:t>0%.</w:t>
      </w:r>
    </w:p>
    <w:p w:rsidR="00FF1289" w:rsidRPr="00FF1289" w:rsidRDefault="00FF1289" w:rsidP="00FF1289">
      <w:pPr>
        <w:spacing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FF1289">
        <w:rPr>
          <w:rFonts w:ascii="Times New Roman" w:hAnsi="Times New Roman" w:cs="Times New Roman"/>
          <w:b/>
          <w:lang w:val="en-US"/>
        </w:rPr>
        <w:t>Acknowledgements:</w:t>
      </w:r>
    </w:p>
    <w:p w:rsidR="00FF1289" w:rsidRPr="00FF1289" w:rsidRDefault="00FF1289" w:rsidP="00FF1289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FF1289">
        <w:rPr>
          <w:rFonts w:ascii="Times New Roman" w:hAnsi="Times New Roman" w:cs="Times New Roman"/>
          <w:lang w:val="en-US"/>
        </w:rPr>
        <w:t>This work was conducted under the framework of the Spanish Ministry of Science and Innovation Project ENE2010-14828</w:t>
      </w:r>
    </w:p>
    <w:p w:rsidR="00FF1289" w:rsidRPr="00FF1289" w:rsidRDefault="00FF1289" w:rsidP="00FF1289">
      <w:pPr>
        <w:spacing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FF1289">
        <w:rPr>
          <w:rFonts w:ascii="Times New Roman" w:hAnsi="Times New Roman" w:cs="Times New Roman"/>
          <w:b/>
        </w:rPr>
        <w:t>References</w:t>
      </w:r>
      <w:proofErr w:type="spellEnd"/>
      <w:r w:rsidRPr="00FF1289">
        <w:rPr>
          <w:rFonts w:ascii="Times New Roman" w:hAnsi="Times New Roman" w:cs="Times New Roman"/>
          <w:b/>
        </w:rPr>
        <w:t>:</w:t>
      </w:r>
    </w:p>
    <w:p w:rsidR="00FF1289" w:rsidRPr="00FF1289" w:rsidRDefault="00FF1289" w:rsidP="00FF1289">
      <w:pPr>
        <w:spacing w:line="240" w:lineRule="auto"/>
        <w:jc w:val="both"/>
        <w:rPr>
          <w:rFonts w:ascii="Times New Roman" w:hAnsi="Times New Roman" w:cs="Times New Roman"/>
        </w:rPr>
      </w:pPr>
      <w:r w:rsidRPr="00FF1289">
        <w:rPr>
          <w:rFonts w:ascii="Times New Roman" w:hAnsi="Times New Roman" w:cs="Times New Roman"/>
        </w:rPr>
        <w:t xml:space="preserve">[1] Alvarez-Guerra M, Del Castillo A, Irabien A., </w:t>
      </w:r>
      <w:proofErr w:type="spellStart"/>
      <w:r w:rsidRPr="00FF1289">
        <w:rPr>
          <w:rFonts w:ascii="Times New Roman" w:hAnsi="Times New Roman" w:cs="Times New Roman"/>
        </w:rPr>
        <w:t>Chem</w:t>
      </w:r>
      <w:proofErr w:type="spellEnd"/>
      <w:r w:rsidRPr="00FF1289">
        <w:rPr>
          <w:rFonts w:ascii="Times New Roman" w:hAnsi="Times New Roman" w:cs="Times New Roman"/>
        </w:rPr>
        <w:t xml:space="preserve">. </w:t>
      </w:r>
      <w:proofErr w:type="spellStart"/>
      <w:r w:rsidRPr="00FF1289">
        <w:rPr>
          <w:rFonts w:ascii="Times New Roman" w:hAnsi="Times New Roman" w:cs="Times New Roman"/>
        </w:rPr>
        <w:t>Eng</w:t>
      </w:r>
      <w:proofErr w:type="spellEnd"/>
      <w:r w:rsidRPr="00FF1289">
        <w:rPr>
          <w:rFonts w:ascii="Times New Roman" w:hAnsi="Times New Roman" w:cs="Times New Roman"/>
        </w:rPr>
        <w:t>. Res. Des. 2014; 92: 692–701</w:t>
      </w:r>
    </w:p>
    <w:p w:rsidR="004C2143" w:rsidRPr="00FF1289" w:rsidRDefault="00FF1289" w:rsidP="00FF1289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FF1289">
        <w:rPr>
          <w:rFonts w:ascii="Times New Roman" w:hAnsi="Times New Roman" w:cs="Times New Roman"/>
          <w:lang w:val="en-US"/>
        </w:rPr>
        <w:t xml:space="preserve">[2] Prakash G.K.S., Viva F.A., </w:t>
      </w:r>
      <w:proofErr w:type="spellStart"/>
      <w:r w:rsidRPr="00FF1289">
        <w:rPr>
          <w:rFonts w:ascii="Times New Roman" w:hAnsi="Times New Roman" w:cs="Times New Roman"/>
          <w:lang w:val="en-US"/>
        </w:rPr>
        <w:t>Olah</w:t>
      </w:r>
      <w:proofErr w:type="spellEnd"/>
      <w:r w:rsidRPr="00FF1289">
        <w:rPr>
          <w:rFonts w:ascii="Times New Roman" w:hAnsi="Times New Roman" w:cs="Times New Roman"/>
          <w:lang w:val="en-US"/>
        </w:rPr>
        <w:t xml:space="preserve"> G.A. J. Power Sources 2013; 223: 68-73</w:t>
      </w:r>
    </w:p>
    <w:p w:rsidR="009753AF" w:rsidRPr="009A68AA" w:rsidRDefault="00846AC8">
      <w:pPr>
        <w:rPr>
          <w:lang w:val="en-US"/>
        </w:rPr>
      </w:pPr>
    </w:p>
    <w:sectPr w:rsidR="009753AF" w:rsidRPr="009A68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387FBB"/>
    <w:multiLevelType w:val="hybridMultilevel"/>
    <w:tmpl w:val="5F58270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AA"/>
    <w:rsid w:val="000236DC"/>
    <w:rsid w:val="0004556E"/>
    <w:rsid w:val="0007249C"/>
    <w:rsid w:val="0017360E"/>
    <w:rsid w:val="001C30AD"/>
    <w:rsid w:val="002A79F3"/>
    <w:rsid w:val="003B0A21"/>
    <w:rsid w:val="003C2640"/>
    <w:rsid w:val="003F332A"/>
    <w:rsid w:val="004076AA"/>
    <w:rsid w:val="00412FBF"/>
    <w:rsid w:val="00432EFD"/>
    <w:rsid w:val="004B1789"/>
    <w:rsid w:val="004C2143"/>
    <w:rsid w:val="005315CA"/>
    <w:rsid w:val="00547001"/>
    <w:rsid w:val="00592BA1"/>
    <w:rsid w:val="00597A3C"/>
    <w:rsid w:val="005C05B7"/>
    <w:rsid w:val="005C4DA4"/>
    <w:rsid w:val="0060319F"/>
    <w:rsid w:val="006646F0"/>
    <w:rsid w:val="006F5FE6"/>
    <w:rsid w:val="00736F07"/>
    <w:rsid w:val="007B161D"/>
    <w:rsid w:val="00846985"/>
    <w:rsid w:val="00846AC8"/>
    <w:rsid w:val="0085016D"/>
    <w:rsid w:val="008C0B4F"/>
    <w:rsid w:val="00962F58"/>
    <w:rsid w:val="009A68AA"/>
    <w:rsid w:val="009E2418"/>
    <w:rsid w:val="009F257A"/>
    <w:rsid w:val="00A12DAD"/>
    <w:rsid w:val="00A94FBD"/>
    <w:rsid w:val="00AA7834"/>
    <w:rsid w:val="00AC0221"/>
    <w:rsid w:val="00AF277C"/>
    <w:rsid w:val="00B84780"/>
    <w:rsid w:val="00B90EB4"/>
    <w:rsid w:val="00BB488E"/>
    <w:rsid w:val="00BC6132"/>
    <w:rsid w:val="00BE7CFA"/>
    <w:rsid w:val="00BF0EE1"/>
    <w:rsid w:val="00BF4A3C"/>
    <w:rsid w:val="00C8511A"/>
    <w:rsid w:val="00C93085"/>
    <w:rsid w:val="00C96D9B"/>
    <w:rsid w:val="00CF4A49"/>
    <w:rsid w:val="00D243EF"/>
    <w:rsid w:val="00D80B42"/>
    <w:rsid w:val="00DC4D16"/>
    <w:rsid w:val="00E4616E"/>
    <w:rsid w:val="00E9561A"/>
    <w:rsid w:val="00FC684D"/>
    <w:rsid w:val="00FF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E306A95-A809-4F9C-A04B-60FD7D60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8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1289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9F257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F4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</dc:creator>
  <cp:keywords/>
  <dc:description/>
  <cp:lastModifiedBy>Andrés</cp:lastModifiedBy>
  <cp:revision>2</cp:revision>
  <cp:lastPrinted>2014-05-08T11:03:00Z</cp:lastPrinted>
  <dcterms:created xsi:type="dcterms:W3CDTF">2014-05-09T14:44:00Z</dcterms:created>
  <dcterms:modified xsi:type="dcterms:W3CDTF">2014-05-09T14:44:00Z</dcterms:modified>
</cp:coreProperties>
</file>