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4E" w:rsidRDefault="001A4CDC" w:rsidP="0063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Engineering (and other) curricula are based on a logical progression of courses enforced with prerequisite requirements.  Effectiveness of this structure is enhanced if</w:t>
      </w:r>
      <w:r w:rsidR="009348E6">
        <w:rPr>
          <w:rFonts w:ascii="Times New Roman" w:hAnsi="Times New Roman" w:cs="Times New Roman"/>
          <w:sz w:val="24"/>
          <w:szCs w:val="24"/>
        </w:rPr>
        <w:t xml:space="preserve"> students </w:t>
      </w:r>
      <w:r>
        <w:rPr>
          <w:rFonts w:ascii="Times New Roman" w:hAnsi="Times New Roman" w:cs="Times New Roman"/>
          <w:sz w:val="24"/>
          <w:szCs w:val="24"/>
        </w:rPr>
        <w:t xml:space="preserve">can be made to </w:t>
      </w:r>
      <w:r w:rsidR="009348E6">
        <w:rPr>
          <w:rFonts w:ascii="Times New Roman" w:hAnsi="Times New Roman" w:cs="Times New Roman"/>
          <w:sz w:val="24"/>
          <w:szCs w:val="24"/>
        </w:rPr>
        <w:t xml:space="preserve">remember the </w:t>
      </w:r>
      <w:r w:rsidR="00A03225">
        <w:rPr>
          <w:rFonts w:ascii="Times New Roman" w:hAnsi="Times New Roman" w:cs="Times New Roman"/>
          <w:sz w:val="24"/>
          <w:szCs w:val="24"/>
        </w:rPr>
        <w:t xml:space="preserve">concepts, </w:t>
      </w:r>
      <w:r w:rsidR="009348E6">
        <w:rPr>
          <w:rFonts w:ascii="Times New Roman" w:hAnsi="Times New Roman" w:cs="Times New Roman"/>
          <w:sz w:val="24"/>
          <w:szCs w:val="24"/>
        </w:rPr>
        <w:t xml:space="preserve">methods </w:t>
      </w:r>
      <w:r w:rsidR="00A03225">
        <w:rPr>
          <w:rFonts w:ascii="Times New Roman" w:hAnsi="Times New Roman" w:cs="Times New Roman"/>
          <w:sz w:val="24"/>
          <w:szCs w:val="24"/>
        </w:rPr>
        <w:t>and skills they acquire</w:t>
      </w:r>
      <w:r w:rsidR="00934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each course </w:t>
      </w:r>
      <w:r w:rsidR="009348E6">
        <w:rPr>
          <w:rFonts w:ascii="Times New Roman" w:hAnsi="Times New Roman" w:cs="Times New Roman"/>
          <w:sz w:val="24"/>
          <w:szCs w:val="24"/>
        </w:rPr>
        <w:t xml:space="preserve">for future application, and also </w:t>
      </w:r>
      <w:r w:rsidR="00EC484E">
        <w:rPr>
          <w:rFonts w:ascii="Times New Roman" w:hAnsi="Times New Roman" w:cs="Times New Roman"/>
          <w:sz w:val="24"/>
          <w:szCs w:val="24"/>
        </w:rPr>
        <w:t xml:space="preserve">to </w:t>
      </w:r>
      <w:r w:rsidR="009348E6">
        <w:rPr>
          <w:rFonts w:ascii="Times New Roman" w:hAnsi="Times New Roman" w:cs="Times New Roman"/>
          <w:sz w:val="24"/>
          <w:szCs w:val="24"/>
        </w:rPr>
        <w:t xml:space="preserve">appreciate the </w:t>
      </w:r>
      <w:r w:rsidR="00EC484E">
        <w:rPr>
          <w:rFonts w:ascii="Times New Roman" w:hAnsi="Times New Roman" w:cs="Times New Roman"/>
          <w:sz w:val="24"/>
          <w:szCs w:val="24"/>
        </w:rPr>
        <w:t xml:space="preserve">concrete usefulness of what they learn and connections between </w:t>
      </w:r>
      <w:r w:rsidR="009348E6">
        <w:rPr>
          <w:rFonts w:ascii="Times New Roman" w:hAnsi="Times New Roman" w:cs="Times New Roman"/>
          <w:sz w:val="24"/>
          <w:szCs w:val="24"/>
        </w:rPr>
        <w:t xml:space="preserve">different </w:t>
      </w:r>
      <w:r w:rsidR="00A03225">
        <w:rPr>
          <w:rFonts w:ascii="Times New Roman" w:hAnsi="Times New Roman" w:cs="Times New Roman"/>
          <w:sz w:val="24"/>
          <w:szCs w:val="24"/>
        </w:rPr>
        <w:t xml:space="preserve">learned </w:t>
      </w:r>
      <w:r w:rsidR="009348E6">
        <w:rPr>
          <w:rFonts w:ascii="Times New Roman" w:hAnsi="Times New Roman" w:cs="Times New Roman"/>
          <w:sz w:val="24"/>
          <w:szCs w:val="24"/>
        </w:rPr>
        <w:t>elements</w:t>
      </w:r>
      <w:r w:rsidR="00EC484E">
        <w:rPr>
          <w:rFonts w:ascii="Times New Roman" w:hAnsi="Times New Roman" w:cs="Times New Roman"/>
          <w:sz w:val="24"/>
          <w:szCs w:val="24"/>
        </w:rPr>
        <w:t>.  An appreciation of future usefulness provides motivation in the present.  Ideally, students might say</w:t>
      </w:r>
      <w:r w:rsidR="00173E68">
        <w:rPr>
          <w:rFonts w:ascii="Times New Roman" w:hAnsi="Times New Roman" w:cs="Times New Roman"/>
          <w:sz w:val="24"/>
          <w:szCs w:val="24"/>
        </w:rPr>
        <w:t>, for example,</w:t>
      </w:r>
    </w:p>
    <w:p w:rsidR="00EC484E" w:rsidRDefault="001A4CDC" w:rsidP="00EC484E">
      <w:pPr>
        <w:spacing w:before="120" w:after="0" w:line="240" w:lineRule="auto"/>
        <w:ind w:left="81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 </w:t>
      </w:r>
      <w:r w:rsidR="00EC484E">
        <w:rPr>
          <w:rFonts w:ascii="Times New Roman" w:hAnsi="Times New Roman" w:cs="Times New Roman"/>
          <w:sz w:val="24"/>
          <w:szCs w:val="24"/>
        </w:rPr>
        <w:t xml:space="preserve">am </w:t>
      </w:r>
      <w:r>
        <w:rPr>
          <w:rFonts w:ascii="Times New Roman" w:hAnsi="Times New Roman" w:cs="Times New Roman"/>
          <w:sz w:val="24"/>
          <w:szCs w:val="24"/>
        </w:rPr>
        <w:t>learn</w:t>
      </w:r>
      <w:r w:rsidR="00EC484E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EC484E"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/>
          <w:sz w:val="24"/>
          <w:szCs w:val="24"/>
        </w:rPr>
        <w:t xml:space="preserve">remember how to solve differential equations in </w:t>
      </w:r>
      <w:r w:rsidR="00173E68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9CC">
        <w:rPr>
          <w:rFonts w:ascii="Times New Roman" w:hAnsi="Times New Roman" w:cs="Times New Roman"/>
          <w:sz w:val="24"/>
          <w:szCs w:val="24"/>
        </w:rPr>
        <w:t>computational methods</w:t>
      </w:r>
      <w:r>
        <w:rPr>
          <w:rFonts w:ascii="Times New Roman" w:hAnsi="Times New Roman" w:cs="Times New Roman"/>
          <w:sz w:val="24"/>
          <w:szCs w:val="24"/>
        </w:rPr>
        <w:t xml:space="preserve"> course </w:t>
      </w:r>
      <w:r w:rsidR="00173E68">
        <w:rPr>
          <w:rFonts w:ascii="Times New Roman" w:hAnsi="Times New Roman" w:cs="Times New Roman"/>
          <w:sz w:val="24"/>
          <w:szCs w:val="24"/>
        </w:rPr>
        <w:t xml:space="preserve">this year </w:t>
      </w:r>
      <w:r>
        <w:rPr>
          <w:rFonts w:ascii="Times New Roman" w:hAnsi="Times New Roman" w:cs="Times New Roman"/>
          <w:sz w:val="24"/>
          <w:szCs w:val="24"/>
        </w:rPr>
        <w:t>so that (among other things) I will be able solve for the time evolution of a given reaction network in my kinetics course next year”</w:t>
      </w:r>
    </w:p>
    <w:p w:rsidR="00EC484E" w:rsidRDefault="00EC484E" w:rsidP="00EC484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looking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forward in time, and</w:t>
      </w:r>
    </w:p>
    <w:p w:rsidR="00EC484E" w:rsidRDefault="00EC484E" w:rsidP="00EC484E">
      <w:pPr>
        <w:spacing w:before="120" w:after="0" w:line="240" w:lineRule="auto"/>
        <w:ind w:left="81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 am able solve for the time evolution of this reaction network in </w:t>
      </w:r>
      <w:r w:rsidR="00173E68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kinetics course</w:t>
      </w:r>
      <w:r w:rsidR="00173E68">
        <w:rPr>
          <w:rFonts w:ascii="Times New Roman" w:hAnsi="Times New Roman" w:cs="Times New Roman"/>
          <w:sz w:val="24"/>
          <w:szCs w:val="24"/>
        </w:rPr>
        <w:t xml:space="preserve"> this year</w:t>
      </w:r>
      <w:r>
        <w:rPr>
          <w:rFonts w:ascii="Times New Roman" w:hAnsi="Times New Roman" w:cs="Times New Roman"/>
          <w:sz w:val="24"/>
          <w:szCs w:val="24"/>
        </w:rPr>
        <w:t xml:space="preserve"> because I learned and remembered how to solve differential equations in </w:t>
      </w:r>
      <w:r w:rsidR="00173E68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9CC">
        <w:rPr>
          <w:rFonts w:ascii="Times New Roman" w:hAnsi="Times New Roman" w:cs="Times New Roman"/>
          <w:sz w:val="24"/>
          <w:szCs w:val="24"/>
        </w:rPr>
        <w:t xml:space="preserve">computational methods </w:t>
      </w:r>
      <w:r>
        <w:rPr>
          <w:rFonts w:ascii="Times New Roman" w:hAnsi="Times New Roman" w:cs="Times New Roman"/>
          <w:sz w:val="24"/>
          <w:szCs w:val="24"/>
        </w:rPr>
        <w:t>course last year”</w:t>
      </w:r>
    </w:p>
    <w:p w:rsidR="00EC484E" w:rsidRDefault="00EC484E" w:rsidP="00EC484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looking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backward in time.  </w:t>
      </w:r>
      <w:r w:rsidR="009348E6">
        <w:rPr>
          <w:rFonts w:ascii="Times New Roman" w:hAnsi="Times New Roman" w:cs="Times New Roman"/>
          <w:sz w:val="24"/>
          <w:szCs w:val="24"/>
        </w:rPr>
        <w:t>A major challenge in engineering education is fosterin</w:t>
      </w:r>
      <w:r>
        <w:rPr>
          <w:rFonts w:ascii="Times New Roman" w:hAnsi="Times New Roman" w:cs="Times New Roman"/>
          <w:sz w:val="24"/>
          <w:szCs w:val="24"/>
        </w:rPr>
        <w:t>g this kind of</w:t>
      </w:r>
      <w:r w:rsidR="009348E6">
        <w:rPr>
          <w:rFonts w:ascii="Times New Roman" w:hAnsi="Times New Roman" w:cs="Times New Roman"/>
          <w:sz w:val="24"/>
          <w:szCs w:val="24"/>
        </w:rPr>
        <w:t xml:space="preserve"> retention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9348E6">
        <w:rPr>
          <w:rFonts w:ascii="Times New Roman" w:hAnsi="Times New Roman" w:cs="Times New Roman"/>
          <w:sz w:val="24"/>
          <w:szCs w:val="24"/>
        </w:rPr>
        <w:t xml:space="preserve"> and appreciation of </w:t>
      </w:r>
      <w:r>
        <w:rPr>
          <w:rFonts w:ascii="Times New Roman" w:hAnsi="Times New Roman" w:cs="Times New Roman"/>
          <w:sz w:val="24"/>
          <w:szCs w:val="24"/>
        </w:rPr>
        <w:t xml:space="preserve">future usefulness and </w:t>
      </w:r>
      <w:r w:rsidR="009348E6">
        <w:rPr>
          <w:rFonts w:ascii="Times New Roman" w:hAnsi="Times New Roman" w:cs="Times New Roman"/>
          <w:sz w:val="24"/>
          <w:szCs w:val="24"/>
        </w:rPr>
        <w:t>connectivity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9348E6">
        <w:rPr>
          <w:rFonts w:ascii="Times New Roman" w:hAnsi="Times New Roman" w:cs="Times New Roman"/>
          <w:sz w:val="24"/>
          <w:szCs w:val="24"/>
        </w:rPr>
        <w:t xml:space="preserve"> in students’</w:t>
      </w:r>
      <w:r>
        <w:rPr>
          <w:rFonts w:ascii="Times New Roman" w:hAnsi="Times New Roman" w:cs="Times New Roman"/>
          <w:sz w:val="24"/>
          <w:szCs w:val="24"/>
        </w:rPr>
        <w:t xml:space="preserve"> minds.</w:t>
      </w:r>
    </w:p>
    <w:p w:rsidR="00EC484E" w:rsidRDefault="00EC484E" w:rsidP="0063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8E6" w:rsidRDefault="009348E6" w:rsidP="0063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talk describes a </w:t>
      </w:r>
      <w:r w:rsidR="00C64CDC">
        <w:rPr>
          <w:rFonts w:ascii="Times New Roman" w:hAnsi="Times New Roman" w:cs="Times New Roman"/>
          <w:sz w:val="24"/>
          <w:szCs w:val="24"/>
        </w:rPr>
        <w:t>new initiative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CDC">
        <w:rPr>
          <w:rFonts w:ascii="Times New Roman" w:hAnsi="Times New Roman" w:cs="Times New Roman"/>
          <w:sz w:val="24"/>
          <w:szCs w:val="24"/>
        </w:rPr>
        <w:t xml:space="preserve">toward this end being undertaken </w:t>
      </w:r>
      <w:r w:rsidR="002A3340">
        <w:rPr>
          <w:rFonts w:ascii="Times New Roman" w:hAnsi="Times New Roman" w:cs="Times New Roman"/>
          <w:sz w:val="24"/>
          <w:szCs w:val="24"/>
        </w:rPr>
        <w:t>at the University at Buffalo</w:t>
      </w:r>
      <w:r w:rsidR="00C64CDC">
        <w:rPr>
          <w:rFonts w:ascii="Times New Roman" w:hAnsi="Times New Roman" w:cs="Times New Roman"/>
          <w:sz w:val="24"/>
          <w:szCs w:val="24"/>
        </w:rPr>
        <w:t xml:space="preserve"> based on </w:t>
      </w:r>
      <w:r w:rsidR="00A03225">
        <w:rPr>
          <w:rFonts w:ascii="Times New Roman" w:hAnsi="Times New Roman" w:cs="Times New Roman"/>
          <w:sz w:val="24"/>
          <w:szCs w:val="24"/>
        </w:rPr>
        <w:t xml:space="preserve">the spiral learning concept.  The capstone senior plant design course is decided three years in advance for a given entering class, and used as a focal point for the curriculum experienced by that group of students.  Specifically targeted </w:t>
      </w:r>
      <w:r w:rsidR="002A3340">
        <w:rPr>
          <w:rFonts w:ascii="Times New Roman" w:hAnsi="Times New Roman" w:cs="Times New Roman"/>
          <w:sz w:val="24"/>
          <w:szCs w:val="24"/>
        </w:rPr>
        <w:t xml:space="preserve">“spiral problems” </w:t>
      </w:r>
      <w:r w:rsidR="00A03225">
        <w:rPr>
          <w:rFonts w:ascii="Times New Roman" w:hAnsi="Times New Roman" w:cs="Times New Roman"/>
          <w:sz w:val="24"/>
          <w:szCs w:val="24"/>
        </w:rPr>
        <w:t xml:space="preserve">are developed for instructors in different courses that introduce an element of theory, a problem solving method or a skill that will be needed for the design project.  </w:t>
      </w:r>
      <w:r w:rsidR="002A3340">
        <w:rPr>
          <w:rFonts w:ascii="Times New Roman" w:hAnsi="Times New Roman" w:cs="Times New Roman"/>
          <w:sz w:val="24"/>
          <w:szCs w:val="24"/>
        </w:rPr>
        <w:t>Each spiral problem</w:t>
      </w:r>
      <w:r w:rsidR="00A03225">
        <w:rPr>
          <w:rFonts w:ascii="Times New Roman" w:hAnsi="Times New Roman" w:cs="Times New Roman"/>
          <w:sz w:val="24"/>
          <w:szCs w:val="24"/>
        </w:rPr>
        <w:t xml:space="preserve"> comprise</w:t>
      </w:r>
      <w:r w:rsidR="002A3340">
        <w:rPr>
          <w:rFonts w:ascii="Times New Roman" w:hAnsi="Times New Roman" w:cs="Times New Roman"/>
          <w:sz w:val="24"/>
          <w:szCs w:val="24"/>
        </w:rPr>
        <w:t>s</w:t>
      </w:r>
      <w:r w:rsidR="00A03225">
        <w:rPr>
          <w:rFonts w:ascii="Times New Roman" w:hAnsi="Times New Roman" w:cs="Times New Roman"/>
          <w:sz w:val="24"/>
          <w:szCs w:val="24"/>
        </w:rPr>
        <w:t xml:space="preserve"> a </w:t>
      </w:r>
      <w:r w:rsidR="002A3340">
        <w:rPr>
          <w:rFonts w:ascii="Times New Roman" w:hAnsi="Times New Roman" w:cs="Times New Roman"/>
          <w:sz w:val="24"/>
          <w:szCs w:val="24"/>
        </w:rPr>
        <w:t xml:space="preserve">formal </w:t>
      </w:r>
      <w:r w:rsidR="00A03225">
        <w:rPr>
          <w:rFonts w:ascii="Times New Roman" w:hAnsi="Times New Roman" w:cs="Times New Roman"/>
          <w:sz w:val="24"/>
          <w:szCs w:val="24"/>
        </w:rPr>
        <w:t xml:space="preserve">problem statement, a solution, and lecture material that explains how </w:t>
      </w:r>
      <w:r w:rsidR="002A3340">
        <w:rPr>
          <w:rFonts w:ascii="Times New Roman" w:hAnsi="Times New Roman" w:cs="Times New Roman"/>
          <w:sz w:val="24"/>
          <w:szCs w:val="24"/>
        </w:rPr>
        <w:t>it</w:t>
      </w:r>
      <w:r w:rsidR="00A03225">
        <w:rPr>
          <w:rFonts w:ascii="Times New Roman" w:hAnsi="Times New Roman" w:cs="Times New Roman"/>
          <w:sz w:val="24"/>
          <w:szCs w:val="24"/>
        </w:rPr>
        <w:t xml:space="preserve"> fits into the broader context of the objective of the </w:t>
      </w:r>
      <w:r w:rsidR="002A3340">
        <w:rPr>
          <w:rFonts w:ascii="Times New Roman" w:hAnsi="Times New Roman" w:cs="Times New Roman"/>
          <w:sz w:val="24"/>
          <w:szCs w:val="24"/>
        </w:rPr>
        <w:t>capstone</w:t>
      </w:r>
      <w:r w:rsidR="00A03225">
        <w:rPr>
          <w:rFonts w:ascii="Times New Roman" w:hAnsi="Times New Roman" w:cs="Times New Roman"/>
          <w:sz w:val="24"/>
          <w:szCs w:val="24"/>
        </w:rPr>
        <w:t xml:space="preserve"> project.  </w:t>
      </w:r>
      <w:r w:rsidR="002A3340">
        <w:rPr>
          <w:rFonts w:ascii="Times New Roman" w:hAnsi="Times New Roman" w:cs="Times New Roman"/>
          <w:sz w:val="24"/>
          <w:szCs w:val="24"/>
        </w:rPr>
        <w:t>In this way, students are introduced to the underlying technical theme, and return to it ~ten times throughout their sophomore, junior and senior years, from various perspectives including thermodynamics</w:t>
      </w:r>
      <w:r w:rsidR="00BE75B3">
        <w:rPr>
          <w:rFonts w:ascii="Times New Roman" w:hAnsi="Times New Roman" w:cs="Times New Roman"/>
          <w:sz w:val="24"/>
          <w:szCs w:val="24"/>
        </w:rPr>
        <w:t>,</w:t>
      </w:r>
      <w:r w:rsidR="002A3340">
        <w:rPr>
          <w:rFonts w:ascii="Times New Roman" w:hAnsi="Times New Roman" w:cs="Times New Roman"/>
          <w:sz w:val="24"/>
          <w:szCs w:val="24"/>
        </w:rPr>
        <w:t xml:space="preserve"> kinetics, transport, </w:t>
      </w:r>
      <w:r w:rsidR="00BE75B3">
        <w:rPr>
          <w:rFonts w:ascii="Times New Roman" w:hAnsi="Times New Roman" w:cs="Times New Roman"/>
          <w:sz w:val="24"/>
          <w:szCs w:val="24"/>
        </w:rPr>
        <w:t>unit operations, materials, bioengineering</w:t>
      </w:r>
      <w:r w:rsidR="002A3340">
        <w:rPr>
          <w:rFonts w:ascii="Times New Roman" w:hAnsi="Times New Roman" w:cs="Times New Roman"/>
          <w:sz w:val="24"/>
          <w:szCs w:val="24"/>
        </w:rPr>
        <w:t>, mathematical and computational methods, safety and ethics.</w:t>
      </w:r>
      <w:r w:rsidR="00D918B2">
        <w:rPr>
          <w:rFonts w:ascii="Times New Roman" w:hAnsi="Times New Roman" w:cs="Times New Roman"/>
          <w:sz w:val="24"/>
          <w:szCs w:val="24"/>
        </w:rPr>
        <w:t xml:space="preserve">  </w:t>
      </w:r>
      <w:r w:rsidR="002A3340">
        <w:rPr>
          <w:rFonts w:ascii="Times New Roman" w:hAnsi="Times New Roman" w:cs="Times New Roman"/>
          <w:sz w:val="24"/>
          <w:szCs w:val="24"/>
        </w:rPr>
        <w:t>The</w:t>
      </w:r>
      <w:r w:rsidR="00D918B2">
        <w:rPr>
          <w:rFonts w:ascii="Times New Roman" w:hAnsi="Times New Roman" w:cs="Times New Roman"/>
          <w:sz w:val="24"/>
          <w:szCs w:val="24"/>
        </w:rPr>
        <w:t xml:space="preserve"> </w:t>
      </w:r>
      <w:r w:rsidR="002A3340">
        <w:rPr>
          <w:rFonts w:ascii="Times New Roman" w:hAnsi="Times New Roman" w:cs="Times New Roman"/>
          <w:sz w:val="24"/>
          <w:szCs w:val="24"/>
        </w:rPr>
        <w:t xml:space="preserve">process is illustrated using </w:t>
      </w:r>
      <w:r w:rsidR="00D918B2">
        <w:rPr>
          <w:rFonts w:ascii="Times New Roman" w:hAnsi="Times New Roman" w:cs="Times New Roman"/>
          <w:sz w:val="24"/>
          <w:szCs w:val="24"/>
        </w:rPr>
        <w:t xml:space="preserve">spiral problems that have been used to reinforce </w:t>
      </w:r>
      <w:r w:rsidR="002A3340">
        <w:rPr>
          <w:rFonts w:ascii="Times New Roman" w:hAnsi="Times New Roman" w:cs="Times New Roman"/>
          <w:sz w:val="24"/>
          <w:szCs w:val="24"/>
        </w:rPr>
        <w:t xml:space="preserve">design </w:t>
      </w:r>
      <w:r w:rsidR="00D918B2">
        <w:rPr>
          <w:rFonts w:ascii="Times New Roman" w:hAnsi="Times New Roman" w:cs="Times New Roman"/>
          <w:sz w:val="24"/>
          <w:szCs w:val="24"/>
        </w:rPr>
        <w:t xml:space="preserve">projects relating </w:t>
      </w:r>
      <w:r w:rsidR="00E1381E">
        <w:rPr>
          <w:rFonts w:ascii="Times New Roman" w:hAnsi="Times New Roman" w:cs="Times New Roman"/>
          <w:sz w:val="24"/>
          <w:szCs w:val="24"/>
        </w:rPr>
        <w:t xml:space="preserve">to </w:t>
      </w:r>
      <w:r w:rsidR="00D918B2">
        <w:rPr>
          <w:rFonts w:ascii="Times New Roman" w:hAnsi="Times New Roman" w:cs="Times New Roman"/>
          <w:sz w:val="24"/>
          <w:szCs w:val="24"/>
        </w:rPr>
        <w:t xml:space="preserve">bioethanol and poly-lactic acid production, and the manner in which the various problems reinforce the ultimate senior-year plant design objective is mapped onto a flow chart of the student curriculum.  We also </w:t>
      </w:r>
      <w:r w:rsidR="00E1381E">
        <w:rPr>
          <w:rFonts w:ascii="Times New Roman" w:hAnsi="Times New Roman" w:cs="Times New Roman"/>
          <w:sz w:val="24"/>
          <w:szCs w:val="24"/>
        </w:rPr>
        <w:t>describe the information</w:t>
      </w:r>
      <w:r w:rsidR="00D918B2">
        <w:rPr>
          <w:rFonts w:ascii="Times New Roman" w:hAnsi="Times New Roman" w:cs="Times New Roman"/>
          <w:sz w:val="24"/>
          <w:szCs w:val="24"/>
        </w:rPr>
        <w:t xml:space="preserve"> technology aspects needed to make the process work</w:t>
      </w:r>
      <w:r w:rsidR="00E1381E">
        <w:rPr>
          <w:rFonts w:ascii="Times New Roman" w:hAnsi="Times New Roman" w:cs="Times New Roman"/>
          <w:sz w:val="24"/>
          <w:szCs w:val="24"/>
        </w:rPr>
        <w:t xml:space="preserve">, and how elements of ceremony are used to </w:t>
      </w:r>
      <w:r w:rsidR="009F4A3F">
        <w:rPr>
          <w:rFonts w:ascii="Times New Roman" w:hAnsi="Times New Roman" w:cs="Times New Roman"/>
          <w:sz w:val="24"/>
          <w:szCs w:val="24"/>
        </w:rPr>
        <w:t>make students remember the</w:t>
      </w:r>
      <w:r w:rsidR="00E1381E">
        <w:rPr>
          <w:rFonts w:ascii="Times New Roman" w:hAnsi="Times New Roman" w:cs="Times New Roman"/>
          <w:sz w:val="24"/>
          <w:szCs w:val="24"/>
        </w:rPr>
        <w:t xml:space="preserve"> spiral moments</w:t>
      </w:r>
      <w:r w:rsidR="009F4A3F">
        <w:rPr>
          <w:rFonts w:ascii="Times New Roman" w:hAnsi="Times New Roman" w:cs="Times New Roman"/>
          <w:sz w:val="24"/>
          <w:szCs w:val="24"/>
        </w:rPr>
        <w:t xml:space="preserve"> </w:t>
      </w:r>
      <w:r w:rsidR="00E1381E">
        <w:rPr>
          <w:rFonts w:ascii="Times New Roman" w:hAnsi="Times New Roman" w:cs="Times New Roman"/>
          <w:sz w:val="24"/>
          <w:szCs w:val="24"/>
        </w:rPr>
        <w:t>in their education.</w:t>
      </w:r>
    </w:p>
    <w:p w:rsidR="00D918B2" w:rsidRDefault="00D918B2" w:rsidP="0063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E68" w:rsidRPr="00F25C52" w:rsidRDefault="00173E68" w:rsidP="00631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3E68" w:rsidRPr="00F25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C52"/>
    <w:rsid w:val="000A7B71"/>
    <w:rsid w:val="00173E68"/>
    <w:rsid w:val="001A4CDC"/>
    <w:rsid w:val="001C7962"/>
    <w:rsid w:val="002A3340"/>
    <w:rsid w:val="00411F1F"/>
    <w:rsid w:val="00536C9C"/>
    <w:rsid w:val="006310B6"/>
    <w:rsid w:val="008A29CC"/>
    <w:rsid w:val="009348E6"/>
    <w:rsid w:val="009F4A3F"/>
    <w:rsid w:val="00A03225"/>
    <w:rsid w:val="00BE75B3"/>
    <w:rsid w:val="00C64CDC"/>
    <w:rsid w:val="00D918B2"/>
    <w:rsid w:val="00E1381E"/>
    <w:rsid w:val="00EC484E"/>
    <w:rsid w:val="00F25C52"/>
    <w:rsid w:val="00F8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</dc:creator>
  <cp:lastModifiedBy>UB</cp:lastModifiedBy>
  <cp:revision>5</cp:revision>
  <dcterms:created xsi:type="dcterms:W3CDTF">2014-05-11T16:23:00Z</dcterms:created>
  <dcterms:modified xsi:type="dcterms:W3CDTF">2014-05-12T16:57:00Z</dcterms:modified>
</cp:coreProperties>
</file>