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C8306E" w14:textId="1504C84C" w:rsidR="009E7E29" w:rsidRPr="00293BDB" w:rsidRDefault="00D77C6B" w:rsidP="00293BDB">
      <w:pPr>
        <w:jc w:val="center"/>
        <w:rPr>
          <w:b/>
          <w:sz w:val="28"/>
        </w:rPr>
      </w:pPr>
      <w:r w:rsidRPr="00293BDB">
        <w:rPr>
          <w:b/>
          <w:sz w:val="28"/>
        </w:rPr>
        <w:t>Sensor Network Design and Value of Information Analysis for Continuous Pharmaceutical Manufacturing</w:t>
      </w:r>
    </w:p>
    <w:p w14:paraId="36F6D4F0" w14:textId="77777777" w:rsidR="009E7E29" w:rsidRDefault="009E7E29" w:rsidP="00474036">
      <w:pPr>
        <w:jc w:val="both"/>
      </w:pPr>
    </w:p>
    <w:p w14:paraId="3653C106" w14:textId="1A58207B" w:rsidR="009E7E29" w:rsidRDefault="000F5021" w:rsidP="00474036">
      <w:pPr>
        <w:jc w:val="both"/>
      </w:pPr>
      <w:r>
        <w:t xml:space="preserve">Traditionally </w:t>
      </w:r>
      <w:r w:rsidR="008D234B">
        <w:t xml:space="preserve">the </w:t>
      </w:r>
      <w:r>
        <w:t>p</w:t>
      </w:r>
      <w:r w:rsidR="009E7E29">
        <w:t xml:space="preserve">harmaceutical industry has </w:t>
      </w:r>
      <w:r w:rsidR="008D234B">
        <w:t xml:space="preserve">employed </w:t>
      </w:r>
      <w:r w:rsidR="009E7E29">
        <w:t xml:space="preserve">batch manufacturing but with </w:t>
      </w:r>
      <w:r w:rsidR="008D234B">
        <w:t xml:space="preserve">the </w:t>
      </w:r>
      <w:r>
        <w:t>advancement</w:t>
      </w:r>
      <w:r w:rsidR="009E7E29">
        <w:t xml:space="preserve"> of </w:t>
      </w:r>
      <w:r>
        <w:t>Process Analytical Technology (</w:t>
      </w:r>
      <w:r w:rsidR="009E7E29">
        <w:t>PAT</w:t>
      </w:r>
      <w:r>
        <w:t>)</w:t>
      </w:r>
      <w:r w:rsidR="009E7E29">
        <w:t xml:space="preserve"> by</w:t>
      </w:r>
      <w:r>
        <w:t xml:space="preserve"> </w:t>
      </w:r>
      <w:r w:rsidR="008D234B">
        <w:t xml:space="preserve">the </w:t>
      </w:r>
      <w:r w:rsidR="009E7E29">
        <w:t>FDA</w:t>
      </w:r>
      <w:r w:rsidR="008D234B">
        <w:t>,</w:t>
      </w:r>
      <w:r w:rsidR="009E7E29">
        <w:t xml:space="preserve"> there </w:t>
      </w:r>
      <w:r w:rsidR="008D234B">
        <w:t xml:space="preserve">has been </w:t>
      </w:r>
      <w:r w:rsidR="009E7E29">
        <w:t>a</w:t>
      </w:r>
      <w:r>
        <w:t>n</w:t>
      </w:r>
      <w:r w:rsidR="009E7E29">
        <w:t xml:space="preserve"> impetus to move towards continuous manufacturing. </w:t>
      </w:r>
      <w:r w:rsidR="00AD593D">
        <w:t>This paradigm shift</w:t>
      </w:r>
      <w:r w:rsidR="009E7E29">
        <w:t xml:space="preserve"> to continuous process</w:t>
      </w:r>
      <w:r w:rsidR="008D234B">
        <w:t>ing</w:t>
      </w:r>
      <w:r w:rsidR="009E7E29">
        <w:t xml:space="preserve"> needs real time online measurement of </w:t>
      </w:r>
      <w:r w:rsidR="00C00149">
        <w:t>Critical Quality Attributes (</w:t>
      </w:r>
      <w:r w:rsidR="009E7E29">
        <w:t>CQAs</w:t>
      </w:r>
      <w:r w:rsidR="00C00149">
        <w:t>)</w:t>
      </w:r>
      <w:r w:rsidR="009E7E29">
        <w:t xml:space="preserve"> and hence development of various sensing schemes for their measurement. The sensing schemes are new in the pharmaceutical industry for online measurement and </w:t>
      </w:r>
      <w:r w:rsidR="008D234B">
        <w:t xml:space="preserve">are on a learning curve </w:t>
      </w:r>
      <w:proofErr w:type="gramStart"/>
      <w:r w:rsidR="008D234B">
        <w:t>both</w:t>
      </w:r>
      <w:r w:rsidR="009E7E29">
        <w:t xml:space="preserve"> f</w:t>
      </w:r>
      <w:r w:rsidR="008D234B">
        <w:t>or</w:t>
      </w:r>
      <w:r w:rsidR="009E7E29">
        <w:t xml:space="preserve"> </w:t>
      </w:r>
      <w:r w:rsidR="00B354F4">
        <w:t xml:space="preserve">the industry </w:t>
      </w:r>
      <w:r w:rsidR="008D234B">
        <w:t xml:space="preserve">and </w:t>
      </w:r>
      <w:r w:rsidR="00B354F4">
        <w:t>the</w:t>
      </w:r>
      <w:proofErr w:type="gramEnd"/>
      <w:r w:rsidR="009E7E29">
        <w:t xml:space="preserve"> FDA. </w:t>
      </w:r>
      <w:r w:rsidR="006746FF">
        <w:t xml:space="preserve">One way to build confidence in </w:t>
      </w:r>
      <w:r w:rsidR="008D234B">
        <w:t xml:space="preserve">on-line </w:t>
      </w:r>
      <w:r w:rsidR="006746FF">
        <w:t xml:space="preserve">measurement </w:t>
      </w:r>
      <w:r w:rsidR="008D234B">
        <w:t xml:space="preserve">of CQA’s </w:t>
      </w:r>
      <w:r w:rsidR="006746FF">
        <w:t xml:space="preserve">is </w:t>
      </w:r>
      <w:r w:rsidR="008D234B">
        <w:t>to use</w:t>
      </w:r>
      <w:r w:rsidR="006746FF">
        <w:t xml:space="preserve"> multiple sensors for monitoring </w:t>
      </w:r>
      <w:r w:rsidR="008D234B">
        <w:t xml:space="preserve">the </w:t>
      </w:r>
      <w:r w:rsidR="006746FF">
        <w:t xml:space="preserve">same CQA. </w:t>
      </w:r>
      <w:r w:rsidR="009E7E29">
        <w:t xml:space="preserve">Since, </w:t>
      </w:r>
      <w:r w:rsidR="008D234B">
        <w:t xml:space="preserve">product </w:t>
      </w:r>
      <w:r w:rsidR="009E7E29">
        <w:t xml:space="preserve">quality is the main issue in pharmaceutical manufacturing, </w:t>
      </w:r>
      <w:r w:rsidR="008D234B">
        <w:t>one strategy is to place as many</w:t>
      </w:r>
      <w:r w:rsidR="009E7E29">
        <w:t xml:space="preserve"> redundant sensors as possible for each measurement</w:t>
      </w:r>
      <w:r w:rsidR="008D234B">
        <w:t xml:space="preserve">. However, </w:t>
      </w:r>
      <w:proofErr w:type="gramStart"/>
      <w:r w:rsidR="008D234B">
        <w:t xml:space="preserve">cost considerations </w:t>
      </w:r>
      <w:r w:rsidR="00802B0C">
        <w:t>implies</w:t>
      </w:r>
      <w:proofErr w:type="gramEnd"/>
      <w:r w:rsidR="00802B0C">
        <w:t xml:space="preserve"> that</w:t>
      </w:r>
      <w:r w:rsidR="008D234B">
        <w:t xml:space="preserve"> strategies </w:t>
      </w:r>
      <w:r w:rsidR="00802B0C">
        <w:t>needs to be</w:t>
      </w:r>
      <w:r w:rsidR="00802B0C">
        <w:t xml:space="preserve"> </w:t>
      </w:r>
      <w:r w:rsidR="008D234B">
        <w:t>balance</w:t>
      </w:r>
      <w:r w:rsidR="00802B0C">
        <w:t>d between</w:t>
      </w:r>
      <w:r w:rsidR="008D234B">
        <w:t xml:space="preserve"> benefit </w:t>
      </w:r>
      <w:r w:rsidR="00802B0C">
        <w:t>and</w:t>
      </w:r>
      <w:bookmarkStart w:id="0" w:name="_GoBack"/>
      <w:bookmarkEnd w:id="0"/>
      <w:r w:rsidR="00802B0C">
        <w:t xml:space="preserve"> </w:t>
      </w:r>
      <w:r w:rsidR="008D234B">
        <w:t>cost</w:t>
      </w:r>
      <w:r w:rsidR="009E7E29">
        <w:t xml:space="preserve">. </w:t>
      </w:r>
      <w:r w:rsidR="008D234B">
        <w:t>At present</w:t>
      </w:r>
      <w:r w:rsidR="009E7E29">
        <w:t xml:space="preserve">, there </w:t>
      </w:r>
      <w:r w:rsidR="008D234B">
        <w:t>has been no</w:t>
      </w:r>
      <w:r w:rsidR="009E7E29">
        <w:t xml:space="preserve"> clear </w:t>
      </w:r>
      <w:r w:rsidR="008D234B">
        <w:t xml:space="preserve">cut approach </w:t>
      </w:r>
      <w:r w:rsidR="009E7E29">
        <w:t>on sensor network design</w:t>
      </w:r>
      <w:r w:rsidR="008D234B">
        <w:t xml:space="preserve"> in the pharma manufacturing setting</w:t>
      </w:r>
      <w:r w:rsidR="00DD7B9E">
        <w:t>, which</w:t>
      </w:r>
      <w:r w:rsidR="009E7E29">
        <w:t xml:space="preserve"> includes sensor placement and number of sensors to be used for the measurement of any given quality attribute. </w:t>
      </w:r>
    </w:p>
    <w:p w14:paraId="4620C1BF" w14:textId="77777777" w:rsidR="009E7E29" w:rsidRDefault="009E7E29" w:rsidP="00474036">
      <w:pPr>
        <w:jc w:val="both"/>
      </w:pPr>
    </w:p>
    <w:p w14:paraId="01C08EBC" w14:textId="078968AD" w:rsidR="004A412A" w:rsidRDefault="009E7E29" w:rsidP="00474036">
      <w:pPr>
        <w:jc w:val="both"/>
      </w:pPr>
      <w:r>
        <w:t>In this work, a</w:t>
      </w:r>
      <w:r w:rsidR="008D234B">
        <w:t>n approach to</w:t>
      </w:r>
      <w:r>
        <w:t xml:space="preserve"> sensor network design for continuous dry granulation line is studied. </w:t>
      </w:r>
      <w:r w:rsidR="008D234B">
        <w:t>The existing literature on sensor networks</w:t>
      </w:r>
      <w:r w:rsidR="004A412A">
        <w:t xml:space="preserve"> has been in the </w:t>
      </w:r>
      <w:r w:rsidR="008D234B">
        <w:t xml:space="preserve">gas </w:t>
      </w:r>
      <w:r w:rsidR="00155F75">
        <w:t>and</w:t>
      </w:r>
      <w:r w:rsidR="008D234B">
        <w:t xml:space="preserve"> fluid processing </w:t>
      </w:r>
      <w:r w:rsidR="004A412A">
        <w:t>area</w:t>
      </w:r>
      <w:r w:rsidR="008D234B">
        <w:t>s</w:t>
      </w:r>
      <w:r w:rsidR="004A412A">
        <w:t xml:space="preserve"> of chemical and petro-chemical industry and </w:t>
      </w:r>
      <w:r w:rsidR="008D234B">
        <w:t>has not considered the constraints posed by</w:t>
      </w:r>
      <w:r w:rsidR="004A412A">
        <w:t xml:space="preserve"> solid processing. The </w:t>
      </w:r>
      <w:r w:rsidR="008D234B">
        <w:t>complexity of the</w:t>
      </w:r>
      <w:r w:rsidR="004A412A">
        <w:t xml:space="preserve"> physics </w:t>
      </w:r>
      <w:r w:rsidR="008D234B">
        <w:t xml:space="preserve">underlying </w:t>
      </w:r>
      <w:r w:rsidR="004A412A">
        <w:t xml:space="preserve">the processing and operation of the continuous granulation line </w:t>
      </w:r>
      <w:r w:rsidR="00675B51">
        <w:t xml:space="preserve">adds to the problem as it makes it difficult to relate various quality </w:t>
      </w:r>
      <w:r w:rsidR="002F7F44">
        <w:t>parameters</w:t>
      </w:r>
      <w:r w:rsidR="00675B51">
        <w:t xml:space="preserve"> across </w:t>
      </w:r>
      <w:r w:rsidR="008D234B">
        <w:t>locations at which a specific property is measured (nodes).</w:t>
      </w:r>
    </w:p>
    <w:p w14:paraId="742B4B0F" w14:textId="77777777" w:rsidR="00FA5368" w:rsidRDefault="00FA5368" w:rsidP="00474036">
      <w:pPr>
        <w:jc w:val="both"/>
      </w:pPr>
    </w:p>
    <w:p w14:paraId="71B5898F" w14:textId="5C0EE2B0" w:rsidR="009E7E29" w:rsidRDefault="008D234B" w:rsidP="00474036">
      <w:pPr>
        <w:jc w:val="both"/>
      </w:pPr>
      <w:r>
        <w:t xml:space="preserve">This </w:t>
      </w:r>
      <w:r w:rsidR="009E7E29">
        <w:t xml:space="preserve">study includes </w:t>
      </w:r>
      <w:r>
        <w:t xml:space="preserve">consideration of </w:t>
      </w:r>
      <w:r w:rsidR="009E7E29">
        <w:t xml:space="preserve">sensor placement for the measurement of various quality attributes on the </w:t>
      </w:r>
      <w:r w:rsidR="00456230">
        <w:t xml:space="preserve">manufacturing </w:t>
      </w:r>
      <w:r w:rsidR="009E7E29">
        <w:t xml:space="preserve">line and the </w:t>
      </w:r>
      <w:r>
        <w:t xml:space="preserve">benefit </w:t>
      </w:r>
      <w:r w:rsidR="009E7E29">
        <w:t xml:space="preserve">associated with redundant sensors. Data reconciliation and gross error detection </w:t>
      </w:r>
      <w:proofErr w:type="gramStart"/>
      <w:r>
        <w:t xml:space="preserve">are </w:t>
      </w:r>
      <w:r w:rsidR="009E7E29">
        <w:t>carried out</w:t>
      </w:r>
      <w:proofErr w:type="gramEnd"/>
      <w:r w:rsidR="009E7E29">
        <w:t xml:space="preserve"> to </w:t>
      </w:r>
      <w:r>
        <w:t xml:space="preserve">mitigate </w:t>
      </w:r>
      <w:r w:rsidR="009E7E29">
        <w:t xml:space="preserve">the bias associated with </w:t>
      </w:r>
      <w:r>
        <w:t xml:space="preserve">faulty </w:t>
      </w:r>
      <w:r w:rsidR="009E7E29">
        <w:t xml:space="preserve">sensors and correctly evaluate quality parameters. A value of information analysis </w:t>
      </w:r>
      <w:proofErr w:type="gramStart"/>
      <w:r w:rsidR="009E7E29">
        <w:t>is presented</w:t>
      </w:r>
      <w:proofErr w:type="gramEnd"/>
      <w:r w:rsidR="009E7E29">
        <w:t xml:space="preserve"> to calculate the additional </w:t>
      </w:r>
      <w:r>
        <w:t xml:space="preserve">benefit </w:t>
      </w:r>
      <w:r w:rsidR="009E7E29">
        <w:t>a</w:t>
      </w:r>
      <w:r w:rsidR="006160F7">
        <w:t xml:space="preserve">ssociated with multiple sensors on a given node </w:t>
      </w:r>
      <w:r>
        <w:t xml:space="preserve">of </w:t>
      </w:r>
      <w:r w:rsidR="006160F7">
        <w:t>the sensor network.</w:t>
      </w:r>
      <w:r w:rsidR="009E7E29">
        <w:t xml:space="preserve"> The methodology developed is general, includes identical and non-identical sensors on the network, and calculates the value for all sensor combination across the </w:t>
      </w:r>
      <w:r w:rsidR="006160F7">
        <w:t>node</w:t>
      </w:r>
      <w:r w:rsidR="009E7E29">
        <w:t xml:space="preserve">. </w:t>
      </w:r>
      <w:r w:rsidR="006160F7">
        <w:t xml:space="preserve">A </w:t>
      </w:r>
      <w:r>
        <w:t>data-driven model is</w:t>
      </w:r>
      <w:r w:rsidR="006160F7">
        <w:t xml:space="preserve"> derived to relate various quality </w:t>
      </w:r>
      <w:proofErr w:type="gramStart"/>
      <w:r w:rsidR="006160F7">
        <w:t>parameter</w:t>
      </w:r>
      <w:proofErr w:type="gramEnd"/>
      <w:r w:rsidR="006160F7">
        <w:t xml:space="preserve"> across multiple nodes. </w:t>
      </w:r>
      <w:r w:rsidR="008B3DC6">
        <w:t>The analysis is expanded to include values from multiple nodes to provide the system wide value gained by having redundant sensors at different nodes.</w:t>
      </w:r>
      <w:r w:rsidR="00821712">
        <w:t xml:space="preserve"> The results from the study </w:t>
      </w:r>
      <w:proofErr w:type="gramStart"/>
      <w:r>
        <w:t xml:space="preserve">are </w:t>
      </w:r>
      <w:r w:rsidR="00821712">
        <w:t>used</w:t>
      </w:r>
      <w:proofErr w:type="gramEnd"/>
      <w:r w:rsidR="00821712">
        <w:t xml:space="preserve"> to determine the optimal number of sensors on a node and </w:t>
      </w:r>
      <w:r w:rsidR="003637FD">
        <w:t xml:space="preserve">can be used to carry out the economic analysis and determine the quality measurement and controller performance. </w:t>
      </w:r>
    </w:p>
    <w:p w14:paraId="5C6B3699" w14:textId="77777777" w:rsidR="009F1786" w:rsidRDefault="009F1786" w:rsidP="00474036">
      <w:pPr>
        <w:jc w:val="both"/>
      </w:pPr>
    </w:p>
    <w:p w14:paraId="32C6E247" w14:textId="77777777" w:rsidR="004A412A" w:rsidRDefault="004A412A" w:rsidP="00474036">
      <w:pPr>
        <w:jc w:val="both"/>
      </w:pPr>
    </w:p>
    <w:p w14:paraId="12E384AE" w14:textId="3D65B43E" w:rsidR="004A412A" w:rsidRDefault="004A412A" w:rsidP="00474036">
      <w:pPr>
        <w:jc w:val="both"/>
      </w:pPr>
      <w:r>
        <w:t>References:</w:t>
      </w:r>
    </w:p>
    <w:p w14:paraId="511FC354" w14:textId="77777777" w:rsidR="00BF5DFF" w:rsidRDefault="00BF5DFF" w:rsidP="00474036">
      <w:pPr>
        <w:jc w:val="both"/>
      </w:pPr>
    </w:p>
    <w:p w14:paraId="4A954D20" w14:textId="1E8889AB" w:rsidR="00BF5DFF" w:rsidRDefault="00BF5DFF" w:rsidP="00BF5DFF">
      <w:pPr>
        <w:pStyle w:val="ListParagraph"/>
        <w:numPr>
          <w:ilvl w:val="0"/>
          <w:numId w:val="1"/>
        </w:numPr>
        <w:jc w:val="both"/>
      </w:pPr>
      <w:r>
        <w:lastRenderedPageBreak/>
        <w:t>M.</w:t>
      </w:r>
      <w:r w:rsidRPr="00BF5DFF">
        <w:t xml:space="preserve"> </w:t>
      </w:r>
      <w:proofErr w:type="spellStart"/>
      <w:r w:rsidRPr="00BF5DFF">
        <w:t>Bagajewicz</w:t>
      </w:r>
      <w:proofErr w:type="spellEnd"/>
      <w:r>
        <w:t xml:space="preserve">, </w:t>
      </w:r>
      <w:r w:rsidRPr="00BF5DFF">
        <w:rPr>
          <w:i/>
        </w:rPr>
        <w:t>Value of Information in linear systems</w:t>
      </w:r>
      <w:r>
        <w:t xml:space="preserve">, AIChE Journal, Vol. 52(2), </w:t>
      </w:r>
      <w:r w:rsidR="00721E19">
        <w:t xml:space="preserve">2006, </w:t>
      </w:r>
      <w:r>
        <w:t>638-650</w:t>
      </w:r>
      <w:r w:rsidR="00AD7291">
        <w:t xml:space="preserve"> </w:t>
      </w:r>
    </w:p>
    <w:p w14:paraId="73EC1DE5" w14:textId="31F1A660" w:rsidR="00BF5DFF" w:rsidRPr="00721E19" w:rsidRDefault="00721E19" w:rsidP="00721E19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"/>
          <w:color w:val="141413"/>
        </w:rPr>
      </w:pPr>
      <w:r w:rsidRPr="00721E19">
        <w:rPr>
          <w:rFonts w:cs="Times"/>
          <w:color w:val="141413"/>
        </w:rPr>
        <w:t xml:space="preserve">M. </w:t>
      </w:r>
      <w:proofErr w:type="spellStart"/>
      <w:r w:rsidRPr="00721E19">
        <w:rPr>
          <w:rFonts w:cs="Times"/>
          <w:color w:val="141413"/>
        </w:rPr>
        <w:t>Bhushan</w:t>
      </w:r>
      <w:proofErr w:type="spellEnd"/>
      <w:r w:rsidRPr="00721E19">
        <w:rPr>
          <w:rFonts w:cs="Times"/>
          <w:color w:val="141413"/>
        </w:rPr>
        <w:t xml:space="preserve"> and R. </w:t>
      </w:r>
      <w:proofErr w:type="spellStart"/>
      <w:r w:rsidRPr="00721E19">
        <w:rPr>
          <w:rFonts w:cs="Times"/>
          <w:color w:val="141413"/>
        </w:rPr>
        <w:t>Rengaswamy</w:t>
      </w:r>
      <w:proofErr w:type="spellEnd"/>
      <w:r w:rsidRPr="00721E19">
        <w:rPr>
          <w:rFonts w:cs="Times"/>
          <w:color w:val="141413"/>
        </w:rPr>
        <w:t xml:space="preserve">, </w:t>
      </w:r>
      <w:r w:rsidRPr="00721E19">
        <w:rPr>
          <w:rFonts w:cs="Times"/>
          <w:i/>
          <w:color w:val="141413"/>
        </w:rPr>
        <w:t>Design of Sensor Network Based on the Signed Directed Graph of the Process for Efficient Fault Diagnosis</w:t>
      </w:r>
      <w:r w:rsidRPr="00721E19">
        <w:rPr>
          <w:rFonts w:cs="Times"/>
          <w:color w:val="141413"/>
        </w:rPr>
        <w:t>, Ind. Eng. Chem. Res., Vol. 39 (4)</w:t>
      </w:r>
      <w:r>
        <w:rPr>
          <w:rFonts w:cs="Times"/>
          <w:color w:val="141413"/>
        </w:rPr>
        <w:t>, 2000</w:t>
      </w:r>
      <w:r w:rsidRPr="00721E19">
        <w:rPr>
          <w:rFonts w:cs="Times"/>
          <w:color w:val="141413"/>
        </w:rPr>
        <w:t>, 999-1019</w:t>
      </w:r>
    </w:p>
    <w:sectPr w:rsidR="00BF5DFF" w:rsidRPr="00721E19" w:rsidSect="006A629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1526F"/>
    <w:multiLevelType w:val="hybridMultilevel"/>
    <w:tmpl w:val="F99436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5457BF"/>
    <w:multiLevelType w:val="hybridMultilevel"/>
    <w:tmpl w:val="575AA9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E29"/>
    <w:rsid w:val="000F5021"/>
    <w:rsid w:val="00155F75"/>
    <w:rsid w:val="00172343"/>
    <w:rsid w:val="00293BDB"/>
    <w:rsid w:val="002D0516"/>
    <w:rsid w:val="002F7F44"/>
    <w:rsid w:val="003637FD"/>
    <w:rsid w:val="00456230"/>
    <w:rsid w:val="00474036"/>
    <w:rsid w:val="004A412A"/>
    <w:rsid w:val="006160F7"/>
    <w:rsid w:val="006746FF"/>
    <w:rsid w:val="00675B51"/>
    <w:rsid w:val="006A629F"/>
    <w:rsid w:val="00721E19"/>
    <w:rsid w:val="007D5A43"/>
    <w:rsid w:val="00802B0C"/>
    <w:rsid w:val="00821712"/>
    <w:rsid w:val="008B3DC6"/>
    <w:rsid w:val="008D234B"/>
    <w:rsid w:val="009E7E29"/>
    <w:rsid w:val="009F1786"/>
    <w:rsid w:val="00AD593D"/>
    <w:rsid w:val="00AD7291"/>
    <w:rsid w:val="00B354F4"/>
    <w:rsid w:val="00BF5DFF"/>
    <w:rsid w:val="00C00149"/>
    <w:rsid w:val="00D77C6B"/>
    <w:rsid w:val="00DD7B9E"/>
    <w:rsid w:val="00FA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88668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3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34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D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3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34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2736</Characters>
  <Application>Microsoft Macintosh Word</Application>
  <DocSecurity>0</DocSecurity>
  <Lines>22</Lines>
  <Paragraphs>6</Paragraphs>
  <ScaleCrop>false</ScaleCrop>
  <Company>Purdue University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Anshu Gupta</dc:creator>
  <cp:keywords/>
  <dc:description/>
  <cp:lastModifiedBy>Anshu Gupta</cp:lastModifiedBy>
  <cp:revision>2</cp:revision>
  <cp:lastPrinted>2014-05-05T19:19:00Z</cp:lastPrinted>
  <dcterms:created xsi:type="dcterms:W3CDTF">2014-05-10T18:54:00Z</dcterms:created>
  <dcterms:modified xsi:type="dcterms:W3CDTF">2014-05-10T18:54:00Z</dcterms:modified>
</cp:coreProperties>
</file>