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071" w:rsidRDefault="00A600E0" w:rsidP="004A7EF2">
      <w:pPr>
        <w:pStyle w:val="a3"/>
        <w:wordWrap/>
        <w:spacing w:line="312" w:lineRule="auto"/>
        <w:jc w:val="center"/>
        <w:rPr>
          <w:rFonts w:ascii="Times New Roman" w:eastAsia="휴먼명조" w:hAnsi="Times New Roman" w:cs="Times New Roman"/>
          <w:b/>
          <w:bCs/>
          <w:color w:val="363636" w:themeColor="text1"/>
          <w:sz w:val="28"/>
          <w:szCs w:val="26"/>
          <w:shd w:val="clear" w:color="auto" w:fill="FFFFFF"/>
        </w:rPr>
      </w:pPr>
      <w:r>
        <w:rPr>
          <w:rFonts w:ascii="Times New Roman" w:eastAsia="휴먼명조" w:hAnsi="Times New Roman" w:cs="Times New Roman" w:hint="eastAsia"/>
          <w:b/>
          <w:bCs/>
          <w:color w:val="363636" w:themeColor="text1"/>
          <w:sz w:val="28"/>
          <w:szCs w:val="26"/>
          <w:shd w:val="clear" w:color="auto" w:fill="FFFFFF"/>
        </w:rPr>
        <w:t>Design and Optimization of a Pure Refrigerant System with Subcooling in Liquefied Natural Gas Plant</w:t>
      </w:r>
    </w:p>
    <w:p w:rsidR="004A7EF2" w:rsidRPr="00297071" w:rsidRDefault="004A7EF2" w:rsidP="004A7EF2">
      <w:pPr>
        <w:pStyle w:val="a3"/>
        <w:wordWrap/>
        <w:spacing w:line="312" w:lineRule="auto"/>
        <w:jc w:val="center"/>
        <w:rPr>
          <w:rFonts w:ascii="Times New Roman" w:hAnsi="Times New Roman" w:cs="Times New Roman"/>
        </w:rPr>
      </w:pPr>
    </w:p>
    <w:p w:rsidR="00BF699F" w:rsidRPr="00B53C4D" w:rsidRDefault="00A600E0" w:rsidP="00BF699F">
      <w:pPr>
        <w:pStyle w:val="a3"/>
        <w:wordWrap/>
        <w:spacing w:line="312" w:lineRule="auto"/>
        <w:jc w:val="center"/>
        <w:rPr>
          <w:rFonts w:ascii="Times New Roman" w:hAnsi="Times New Roman" w:cs="Times New Roman"/>
          <w:sz w:val="16"/>
        </w:rPr>
      </w:pPr>
      <w:r w:rsidRPr="00B53C4D">
        <w:rPr>
          <w:rFonts w:ascii="Times New Roman" w:eastAsia="휴먼고딕" w:hAnsi="Times New Roman" w:cs="Times New Roman"/>
          <w:b/>
          <w:bCs/>
          <w:szCs w:val="24"/>
          <w:u w:color="000000"/>
          <w:shd w:val="clear" w:color="auto" w:fill="FFFFFF"/>
        </w:rPr>
        <w:t>Inkyu</w:t>
      </w:r>
      <w:r w:rsidR="007C534A" w:rsidRPr="00B53C4D">
        <w:rPr>
          <w:rFonts w:ascii="Times New Roman" w:eastAsia="휴먼고딕" w:hAnsi="Times New Roman" w:cs="Times New Roman"/>
          <w:b/>
          <w:bCs/>
          <w:szCs w:val="24"/>
          <w:u w:color="000000"/>
          <w:shd w:val="clear" w:color="auto" w:fill="FFFFFF"/>
        </w:rPr>
        <w:t xml:space="preserve"> Lee</w:t>
      </w:r>
      <w:r w:rsidR="00BF699F" w:rsidRPr="00B53C4D">
        <w:rPr>
          <w:rFonts w:ascii="Times New Roman" w:eastAsia="휴먼고딕" w:hAnsi="Times New Roman" w:cs="Times New Roman"/>
          <w:b/>
          <w:bCs/>
          <w:szCs w:val="24"/>
          <w:shd w:val="clear" w:color="auto" w:fill="FFFFFF"/>
          <w:vertAlign w:val="superscript"/>
        </w:rPr>
        <w:t>a</w:t>
      </w:r>
      <w:r w:rsidR="00BF699F" w:rsidRPr="00B53C4D">
        <w:rPr>
          <w:rFonts w:ascii="Times New Roman" w:eastAsiaTheme="minorEastAsia" w:hAnsi="Times New Roman" w:cs="Times New Roman"/>
          <w:b/>
          <w:bCs/>
          <w:szCs w:val="24"/>
          <w:shd w:val="clear" w:color="auto" w:fill="FFFFFF"/>
        </w:rPr>
        <w:t xml:space="preserve">, </w:t>
      </w:r>
      <w:r w:rsidRPr="00B53C4D">
        <w:rPr>
          <w:rFonts w:ascii="Times New Roman" w:eastAsiaTheme="minorEastAsia" w:hAnsi="Times New Roman" w:cs="Times New Roman"/>
          <w:b/>
          <w:bCs/>
          <w:szCs w:val="24"/>
          <w:shd w:val="clear" w:color="auto" w:fill="FFFFFF"/>
        </w:rPr>
        <w:t>Kyungj</w:t>
      </w:r>
      <w:r w:rsidR="007C534A" w:rsidRPr="00B53C4D">
        <w:rPr>
          <w:rFonts w:ascii="Times New Roman" w:eastAsia="휴먼고딕" w:hAnsi="Times New Roman" w:cs="Times New Roman"/>
          <w:b/>
          <w:bCs/>
          <w:szCs w:val="24"/>
          <w:u w:color="000000"/>
          <w:shd w:val="clear" w:color="auto" w:fill="FFFFFF"/>
        </w:rPr>
        <w:t>ae</w:t>
      </w:r>
      <w:r w:rsidRPr="00B53C4D">
        <w:rPr>
          <w:rFonts w:ascii="Times New Roman" w:eastAsia="휴먼고딕" w:hAnsi="Times New Roman" w:cs="Times New Roman"/>
          <w:b/>
          <w:bCs/>
          <w:szCs w:val="24"/>
          <w:u w:color="000000"/>
          <w:shd w:val="clear" w:color="auto" w:fill="FFFFFF"/>
        </w:rPr>
        <w:t xml:space="preserve"> Ta</w:t>
      </w:r>
      <w:r w:rsidR="007C534A" w:rsidRPr="00B53C4D">
        <w:rPr>
          <w:rFonts w:ascii="Times New Roman" w:eastAsia="휴먼고딕" w:hAnsi="Times New Roman" w:cs="Times New Roman"/>
          <w:b/>
          <w:bCs/>
          <w:szCs w:val="24"/>
          <w:u w:color="000000"/>
          <w:shd w:val="clear" w:color="auto" w:fill="FFFFFF"/>
        </w:rPr>
        <w:t>k</w:t>
      </w:r>
      <w:r w:rsidR="007C534A" w:rsidRPr="00B53C4D">
        <w:rPr>
          <w:rFonts w:ascii="Times New Roman" w:eastAsia="휴먼고딕" w:hAnsi="Times New Roman" w:cs="Times New Roman"/>
          <w:b/>
          <w:bCs/>
          <w:szCs w:val="24"/>
          <w:shd w:val="clear" w:color="auto" w:fill="FFFFFF"/>
          <w:vertAlign w:val="superscript"/>
        </w:rPr>
        <w:t>a</w:t>
      </w:r>
      <w:r w:rsidR="007C534A" w:rsidRPr="00B53C4D">
        <w:rPr>
          <w:rFonts w:ascii="Times New Roman" w:eastAsiaTheme="minorEastAsia" w:hAnsi="Times New Roman" w:cs="Times New Roman"/>
          <w:b/>
          <w:bCs/>
          <w:szCs w:val="24"/>
          <w:shd w:val="clear" w:color="auto" w:fill="FFFFFF"/>
        </w:rPr>
        <w:t>,</w:t>
      </w:r>
      <w:r w:rsidR="000B617F" w:rsidRPr="00B53C4D">
        <w:rPr>
          <w:rFonts w:ascii="Times New Roman" w:hAnsi="Times New Roman" w:cs="Times New Roman"/>
        </w:rPr>
        <w:t xml:space="preserve"> </w:t>
      </w:r>
      <w:r w:rsidRPr="00B53C4D">
        <w:rPr>
          <w:rFonts w:ascii="Times New Roman" w:eastAsiaTheme="minorEastAsia" w:hAnsi="Times New Roman" w:cs="Times New Roman"/>
          <w:b/>
          <w:bCs/>
          <w:szCs w:val="24"/>
          <w:shd w:val="clear" w:color="auto" w:fill="FFFFFF"/>
        </w:rPr>
        <w:t>Sunkyu Lee</w:t>
      </w:r>
      <w:r w:rsidRPr="00B53C4D">
        <w:rPr>
          <w:rFonts w:ascii="Times New Roman" w:eastAsia="휴먼고딕" w:hAnsi="Times New Roman" w:cs="Times New Roman"/>
          <w:b/>
          <w:bCs/>
          <w:szCs w:val="24"/>
          <w:shd w:val="clear" w:color="auto" w:fill="FFFFFF"/>
          <w:vertAlign w:val="superscript"/>
        </w:rPr>
        <w:t>a</w:t>
      </w:r>
      <w:r w:rsidRPr="00B53C4D">
        <w:rPr>
          <w:rFonts w:ascii="Times New Roman" w:eastAsiaTheme="minorEastAsia" w:hAnsi="Times New Roman" w:cs="Times New Roman"/>
          <w:b/>
          <w:bCs/>
          <w:szCs w:val="24"/>
          <w:shd w:val="clear" w:color="auto" w:fill="FFFFFF"/>
        </w:rPr>
        <w:t>, Daeho Ko</w:t>
      </w:r>
      <w:r w:rsidR="000B617F" w:rsidRPr="00B53C4D">
        <w:rPr>
          <w:rFonts w:ascii="Times New Roman" w:eastAsia="휴먼고딕" w:hAnsi="Times New Roman" w:cs="Times New Roman"/>
          <w:b/>
          <w:bCs/>
          <w:szCs w:val="24"/>
          <w:shd w:val="clear" w:color="auto" w:fill="FFFFFF"/>
          <w:vertAlign w:val="superscript"/>
        </w:rPr>
        <w:t>b</w:t>
      </w:r>
      <w:r w:rsidR="00D0795A" w:rsidRPr="00B53C4D">
        <w:rPr>
          <w:rFonts w:ascii="Times New Roman" w:eastAsiaTheme="minorEastAsia" w:hAnsi="Times New Roman" w:cs="Times New Roman"/>
          <w:b/>
          <w:bCs/>
          <w:szCs w:val="24"/>
          <w:shd w:val="clear" w:color="auto" w:fill="FFFFFF"/>
        </w:rPr>
        <w:t xml:space="preserve">, </w:t>
      </w:r>
      <w:r w:rsidR="00BF699F" w:rsidRPr="00B53C4D">
        <w:rPr>
          <w:rFonts w:ascii="Times New Roman" w:eastAsia="휴먼고딕" w:hAnsi="Times New Roman" w:cs="Times New Roman"/>
          <w:b/>
          <w:bCs/>
          <w:szCs w:val="24"/>
          <w:shd w:val="clear" w:color="auto" w:fill="FFFFFF"/>
        </w:rPr>
        <w:t>Il Moon</w:t>
      </w:r>
      <w:r w:rsidR="00BF699F" w:rsidRPr="00B53C4D">
        <w:rPr>
          <w:rFonts w:ascii="Times New Roman" w:eastAsia="휴먼고딕" w:hAnsi="Times New Roman" w:cs="Times New Roman"/>
          <w:b/>
          <w:bCs/>
          <w:szCs w:val="24"/>
          <w:shd w:val="clear" w:color="auto" w:fill="FFFFFF"/>
          <w:vertAlign w:val="superscript"/>
        </w:rPr>
        <w:t>a,*</w:t>
      </w:r>
    </w:p>
    <w:p w:rsidR="00BF699F" w:rsidRDefault="00BF699F" w:rsidP="00BF699F">
      <w:pPr>
        <w:pStyle w:val="a3"/>
        <w:wordWrap/>
        <w:spacing w:line="312" w:lineRule="auto"/>
        <w:jc w:val="center"/>
        <w:rPr>
          <w:rFonts w:ascii="Times New Roman" w:eastAsia="휴먼명조" w:hAnsi="Times New Roman" w:cs="Times New Roman"/>
          <w:sz w:val="16"/>
          <w:szCs w:val="24"/>
          <w:shd w:val="clear" w:color="auto" w:fill="FFFFFF"/>
        </w:rPr>
      </w:pPr>
      <w:r w:rsidRPr="00F02849">
        <w:rPr>
          <w:rFonts w:ascii="Times New Roman" w:eastAsia="휴먼명조" w:hAnsi="Times New Roman" w:cs="Times New Roman"/>
          <w:sz w:val="16"/>
          <w:szCs w:val="24"/>
          <w:shd w:val="clear" w:color="auto" w:fill="FFFFFF"/>
          <w:vertAlign w:val="superscript"/>
        </w:rPr>
        <w:t>a</w:t>
      </w:r>
      <w:r w:rsidRPr="00F02849">
        <w:rPr>
          <w:rFonts w:ascii="Times New Roman" w:eastAsia="휴먼명조" w:hAnsi="Times New Roman" w:cs="Times New Roman"/>
          <w:sz w:val="16"/>
          <w:szCs w:val="24"/>
          <w:shd w:val="clear" w:color="auto" w:fill="FFFFFF"/>
        </w:rPr>
        <w:t xml:space="preserve">Department of Chemical and Biomolecular Engineering, Yonsei University, </w:t>
      </w:r>
      <w:r w:rsidRPr="00F02849">
        <w:rPr>
          <w:rFonts w:ascii="Times New Roman" w:eastAsia="휴먼명조" w:hAnsi="Times New Roman" w:cs="Times New Roman" w:hint="eastAsia"/>
          <w:sz w:val="16"/>
          <w:szCs w:val="24"/>
          <w:shd w:val="clear" w:color="auto" w:fill="FFFFFF"/>
        </w:rPr>
        <w:t>50 Yonsei-ro</w:t>
      </w:r>
      <w:r w:rsidRPr="00F02849">
        <w:rPr>
          <w:rFonts w:ascii="Times New Roman" w:eastAsia="휴먼명조" w:hAnsi="Times New Roman" w:cs="Times New Roman"/>
          <w:sz w:val="16"/>
          <w:szCs w:val="24"/>
          <w:shd w:val="clear" w:color="auto" w:fill="FFFFFF"/>
        </w:rPr>
        <w:t xml:space="preserve">, Seodaemun-gu, Seoul </w:t>
      </w:r>
      <w:r w:rsidRPr="00F02849">
        <w:rPr>
          <w:rFonts w:ascii="Times New Roman" w:eastAsia="휴먼명조" w:hAnsi="Times New Roman" w:cs="Times New Roman" w:hint="eastAsia"/>
          <w:sz w:val="16"/>
          <w:szCs w:val="24"/>
          <w:shd w:val="clear" w:color="auto" w:fill="FFFFFF"/>
        </w:rPr>
        <w:t xml:space="preserve">120-749, </w:t>
      </w:r>
      <w:r w:rsidRPr="00F02849">
        <w:rPr>
          <w:rFonts w:ascii="Times New Roman" w:eastAsia="휴먼명조" w:hAnsi="Times New Roman" w:cs="Times New Roman"/>
          <w:sz w:val="16"/>
          <w:szCs w:val="24"/>
          <w:shd w:val="clear" w:color="auto" w:fill="FFFFFF"/>
        </w:rPr>
        <w:t>Korea</w:t>
      </w:r>
    </w:p>
    <w:p w:rsidR="000B617F" w:rsidRPr="000B617F" w:rsidRDefault="000B617F" w:rsidP="00BF699F">
      <w:pPr>
        <w:pStyle w:val="a3"/>
        <w:wordWrap/>
        <w:spacing w:line="312" w:lineRule="auto"/>
        <w:jc w:val="center"/>
        <w:rPr>
          <w:rFonts w:ascii="Times New Roman" w:eastAsiaTheme="minorEastAsia" w:hAnsi="Times New Roman" w:cs="Times New Roman"/>
          <w:sz w:val="12"/>
        </w:rPr>
      </w:pPr>
      <w:r>
        <w:rPr>
          <w:rFonts w:ascii="Times New Roman" w:eastAsia="휴먼명조" w:hAnsi="Times New Roman" w:cs="Times New Roman" w:hint="eastAsia"/>
          <w:sz w:val="16"/>
          <w:szCs w:val="24"/>
          <w:shd w:val="clear" w:color="auto" w:fill="FFFFFF"/>
          <w:vertAlign w:val="superscript"/>
        </w:rPr>
        <w:t>b</w:t>
      </w:r>
      <w:r w:rsidR="00A600E0">
        <w:rPr>
          <w:rFonts w:ascii="Times New Roman" w:eastAsia="휴먼명조" w:hAnsi="Times New Roman" w:cs="Times New Roman" w:hint="eastAsia"/>
          <w:sz w:val="16"/>
          <w:szCs w:val="24"/>
          <w:shd w:val="clear" w:color="auto" w:fill="FFFFFF"/>
        </w:rPr>
        <w:t>GS E&amp;C</w:t>
      </w:r>
      <w:r>
        <w:rPr>
          <w:rFonts w:ascii="Times New Roman" w:eastAsia="휴먼명조" w:hAnsi="Times New Roman" w:cs="Times New Roman" w:hint="eastAsia"/>
          <w:sz w:val="16"/>
          <w:szCs w:val="24"/>
          <w:shd w:val="clear" w:color="auto" w:fill="FFFFFF"/>
        </w:rPr>
        <w:t>,</w:t>
      </w:r>
      <w:r w:rsidR="00A600E0">
        <w:rPr>
          <w:rFonts w:ascii="Times New Roman" w:eastAsia="휴먼명조" w:hAnsi="Times New Roman" w:cs="Times New Roman" w:hint="eastAsia"/>
          <w:sz w:val="16"/>
          <w:szCs w:val="24"/>
          <w:shd w:val="clear" w:color="auto" w:fill="FFFFFF"/>
        </w:rPr>
        <w:t xml:space="preserve"> Gran Seoul 33 Jong-ro, Jongno-gu, Seoul</w:t>
      </w:r>
      <w:r>
        <w:rPr>
          <w:rFonts w:ascii="Times New Roman" w:eastAsia="휴먼명조" w:hAnsi="Times New Roman" w:cs="Times New Roman" w:hint="eastAsia"/>
          <w:sz w:val="16"/>
          <w:szCs w:val="24"/>
          <w:shd w:val="clear" w:color="auto" w:fill="FFFFFF"/>
        </w:rPr>
        <w:t xml:space="preserve"> </w:t>
      </w:r>
      <w:r w:rsidR="00A600E0">
        <w:rPr>
          <w:rFonts w:ascii="Times New Roman" w:eastAsia="휴먼명조" w:hAnsi="Times New Roman" w:cs="Times New Roman" w:hint="eastAsia"/>
          <w:sz w:val="16"/>
          <w:szCs w:val="24"/>
          <w:shd w:val="clear" w:color="auto" w:fill="FFFFFF"/>
        </w:rPr>
        <w:t>110-130</w:t>
      </w:r>
      <w:r>
        <w:rPr>
          <w:rFonts w:ascii="Times New Roman" w:eastAsia="휴먼명조" w:hAnsi="Times New Roman" w:cs="Times New Roman" w:hint="eastAsia"/>
          <w:sz w:val="16"/>
          <w:szCs w:val="24"/>
          <w:shd w:val="clear" w:color="auto" w:fill="FFFFFF"/>
        </w:rPr>
        <w:t>, Korea</w:t>
      </w:r>
    </w:p>
    <w:p w:rsidR="00CD568B" w:rsidRDefault="00CD568B" w:rsidP="00B7343C">
      <w:pPr>
        <w:pStyle w:val="a3"/>
        <w:rPr>
          <w:rFonts w:ascii="Times New Roman" w:hAnsi="Times New Roman" w:cs="Times New Roman"/>
        </w:rPr>
      </w:pPr>
    </w:p>
    <w:p w:rsidR="00DD63B8" w:rsidRDefault="00D31897" w:rsidP="00DD63B8">
      <w:pPr>
        <w:pStyle w:val="a3"/>
        <w:rPr>
          <w:rFonts w:ascii="Times New Roman" w:eastAsiaTheme="minorHAnsi" w:hAnsi="Times New Roman" w:cs="Times New Roman"/>
        </w:rPr>
      </w:pPr>
      <w:r>
        <w:rPr>
          <w:rFonts w:ascii="Times New Roman" w:eastAsiaTheme="minorHAnsi" w:hAnsi="Times New Roman" w:cs="Times New Roman" w:hint="eastAsia"/>
        </w:rPr>
        <w:t>N</w:t>
      </w:r>
      <w:r w:rsidR="00B53C4D">
        <w:rPr>
          <w:rFonts w:ascii="Times New Roman" w:eastAsiaTheme="minorHAnsi" w:hAnsi="Times New Roman" w:cs="Times New Roman" w:hint="eastAsia"/>
        </w:rPr>
        <w:t xml:space="preserve">atural gas </w:t>
      </w:r>
      <w:r w:rsidR="00A600E0">
        <w:rPr>
          <w:rFonts w:ascii="Times New Roman" w:eastAsiaTheme="minorHAnsi" w:hAnsi="Times New Roman" w:cs="Times New Roman" w:hint="eastAsia"/>
        </w:rPr>
        <w:t xml:space="preserve">liquefaction </w:t>
      </w:r>
      <w:r>
        <w:rPr>
          <w:rFonts w:ascii="Times New Roman" w:eastAsiaTheme="minorHAnsi" w:hAnsi="Times New Roman" w:cs="Times New Roman" w:hint="eastAsia"/>
        </w:rPr>
        <w:t xml:space="preserve">process is energy intensive </w:t>
      </w:r>
      <w:r w:rsidR="00B53C4D">
        <w:rPr>
          <w:rFonts w:ascii="Times New Roman" w:eastAsiaTheme="minorHAnsi" w:hAnsi="Times New Roman" w:cs="Times New Roman" w:hint="eastAsia"/>
        </w:rPr>
        <w:t>because of its cryogenic characteristics.</w:t>
      </w:r>
      <w:r w:rsidRPr="00D31897">
        <w:rPr>
          <w:rFonts w:ascii="Times New Roman" w:eastAsiaTheme="minorHAnsi" w:hAnsi="Times New Roman" w:cs="Times New Roman" w:hint="eastAsia"/>
          <w:vertAlign w:val="superscript"/>
        </w:rPr>
        <w:t>1</w:t>
      </w:r>
      <w:r w:rsidR="00B53C4D">
        <w:rPr>
          <w:rFonts w:ascii="Times New Roman" w:eastAsiaTheme="minorHAnsi" w:hAnsi="Times New Roman" w:cs="Times New Roman" w:hint="eastAsia"/>
        </w:rPr>
        <w:t xml:space="preserve"> Therefore, minimizing energy consumption </w:t>
      </w:r>
      <w:r w:rsidR="00A600E0">
        <w:rPr>
          <w:rFonts w:ascii="Times New Roman" w:eastAsiaTheme="minorHAnsi" w:hAnsi="Times New Roman" w:cs="Times New Roman" w:hint="eastAsia"/>
        </w:rPr>
        <w:t xml:space="preserve">is </w:t>
      </w:r>
      <w:r w:rsidR="00B53C4D">
        <w:rPr>
          <w:rFonts w:ascii="Times New Roman" w:eastAsiaTheme="minorHAnsi" w:hAnsi="Times New Roman" w:cs="Times New Roman" w:hint="eastAsia"/>
        </w:rPr>
        <w:t>a major concern in design and optimization point of view.</w:t>
      </w:r>
      <w:r w:rsidR="00A92EB7" w:rsidRPr="00A92EB7">
        <w:rPr>
          <w:rFonts w:ascii="Times New Roman" w:eastAsiaTheme="minorHAnsi" w:hAnsi="Times New Roman" w:cs="Times New Roman" w:hint="eastAsia"/>
          <w:vertAlign w:val="superscript"/>
        </w:rPr>
        <w:t xml:space="preserve"> </w:t>
      </w:r>
      <w:r w:rsidR="00A92EB7">
        <w:rPr>
          <w:rFonts w:ascii="Times New Roman" w:eastAsiaTheme="minorHAnsi" w:hAnsi="Times New Roman" w:cs="Times New Roman" w:hint="eastAsia"/>
          <w:vertAlign w:val="superscript"/>
        </w:rPr>
        <w:t>2</w:t>
      </w:r>
      <w:r w:rsidR="00B53C4D">
        <w:rPr>
          <w:rFonts w:ascii="Times New Roman" w:eastAsiaTheme="minorHAnsi" w:hAnsi="Times New Roman" w:cs="Times New Roman" w:hint="eastAsia"/>
        </w:rPr>
        <w:t xml:space="preserve"> </w:t>
      </w:r>
      <w:r>
        <w:rPr>
          <w:rFonts w:ascii="Times New Roman" w:eastAsiaTheme="minorHAnsi" w:hAnsi="Times New Roman" w:cs="Times New Roman" w:hint="eastAsia"/>
        </w:rPr>
        <w:t>This research focused on minimizing the energy consumption of the pure refrigerant system by improving the subcooling system. To minimize energy consumption of the pure refrigerant system, several steps were performed as follows. First, the pure refrigerant system in the propane precooled mixed refrigerant (C3MR) process was simulated and analyzed thermodynamically with and emphasis on subcooling.</w:t>
      </w:r>
      <w:r w:rsidR="00DD63B8">
        <w:rPr>
          <w:rFonts w:ascii="Times New Roman" w:eastAsiaTheme="minorHAnsi" w:hAnsi="Times New Roman" w:cs="Times New Roman" w:hint="eastAsia"/>
        </w:rPr>
        <w:t xml:space="preserve"> </w:t>
      </w:r>
      <w:r w:rsidR="002C660E">
        <w:rPr>
          <w:rFonts w:ascii="Times New Roman" w:eastAsiaTheme="minorHAnsi" w:hAnsi="Times New Roman" w:cs="Times New Roman" w:hint="eastAsia"/>
        </w:rPr>
        <w:t xml:space="preserve">With the coolant temperature limitation, it was found that high pressure is needed for subcooling. </w:t>
      </w:r>
      <w:r w:rsidR="005F424E">
        <w:rPr>
          <w:rFonts w:ascii="Times New Roman" w:eastAsiaTheme="minorHAnsi" w:hAnsi="Times New Roman" w:cs="Times New Roman" w:hint="eastAsia"/>
        </w:rPr>
        <w:t xml:space="preserve">The base case design is shown in Figure 1. </w:t>
      </w:r>
      <w:r w:rsidR="002C660E">
        <w:rPr>
          <w:rFonts w:ascii="Times New Roman" w:eastAsiaTheme="minorHAnsi" w:hAnsi="Times New Roman" w:cs="Times New Roman" w:hint="eastAsia"/>
        </w:rPr>
        <w:t xml:space="preserve">Second, new design of subcooling system was proposed for the pure refrigerant system. The proposed design introduces a cooling system using lower pressure pure refrigerant after the cooler. Thus, the temperature is lowered for subcooling instead of the pressure increase which affects to the compression energy increase directly. </w:t>
      </w:r>
      <w:r w:rsidR="00DD63B8">
        <w:rPr>
          <w:rFonts w:ascii="Times New Roman" w:eastAsiaTheme="minorHAnsi" w:hAnsi="Times New Roman" w:cs="Times New Roman" w:hint="eastAsia"/>
        </w:rPr>
        <w:t xml:space="preserve">The energy reduction of the pure refrigerant system is about 16.48% compared with the base case. </w:t>
      </w:r>
      <w:r w:rsidR="005F424E">
        <w:rPr>
          <w:rFonts w:ascii="Times New Roman" w:eastAsiaTheme="minorHAnsi" w:hAnsi="Times New Roman" w:cs="Times New Roman" w:hint="eastAsia"/>
        </w:rPr>
        <w:t xml:space="preserve">Figure 2 shows the proposed design. </w:t>
      </w:r>
      <w:r w:rsidR="002C660E">
        <w:rPr>
          <w:rFonts w:ascii="Times New Roman" w:eastAsiaTheme="minorHAnsi" w:hAnsi="Times New Roman" w:cs="Times New Roman" w:hint="eastAsia"/>
        </w:rPr>
        <w:t>Third, mathematical</w:t>
      </w:r>
      <w:r w:rsidR="00DD63B8">
        <w:rPr>
          <w:rFonts w:ascii="Times New Roman" w:eastAsiaTheme="minorHAnsi" w:hAnsi="Times New Roman" w:cs="Times New Roman" w:hint="eastAsia"/>
        </w:rPr>
        <w:t xml:space="preserve"> optimization of the proposed design was performed. The objective function is minimizing total energy consumption of compressors because most of energy in the natural gas liquefaction process is consumed by compression. As the optimization result, an additional 1.26% of energy was reduced and total 17.74% of energy was saved compare to the base case. </w:t>
      </w:r>
      <w:r w:rsidR="00DD63B8" w:rsidRPr="00DD63B8">
        <w:rPr>
          <w:rFonts w:ascii="Times New Roman" w:eastAsiaTheme="minorHAnsi" w:hAnsi="Times New Roman" w:cs="Times New Roman"/>
        </w:rPr>
        <w:t xml:space="preserve">The results </w:t>
      </w:r>
      <w:r w:rsidR="00DD63B8">
        <w:rPr>
          <w:rFonts w:ascii="Times New Roman" w:eastAsiaTheme="minorHAnsi" w:hAnsi="Times New Roman" w:cs="Times New Roman" w:hint="eastAsia"/>
        </w:rPr>
        <w:t>shows</w:t>
      </w:r>
      <w:r w:rsidR="00DD63B8" w:rsidRPr="00DD63B8">
        <w:rPr>
          <w:rFonts w:ascii="Times New Roman" w:eastAsiaTheme="minorHAnsi" w:hAnsi="Times New Roman" w:cs="Times New Roman"/>
        </w:rPr>
        <w:t xml:space="preserve"> the proposed design significantly reduced energy consumption by decreasing the highest pressure of the pure refrigerant. </w:t>
      </w:r>
    </w:p>
    <w:p w:rsidR="00DA0693" w:rsidRDefault="00DA0693" w:rsidP="00871D5D">
      <w:pPr>
        <w:pStyle w:val="a3"/>
        <w:rPr>
          <w:rFonts w:ascii="Times New Roman" w:eastAsiaTheme="minorHAnsi" w:hAnsi="Times New Roman" w:cs="Times New Roman"/>
          <w:color w:val="0000FF"/>
        </w:rPr>
      </w:pPr>
    </w:p>
    <w:p w:rsidR="005F424E" w:rsidRDefault="00291DF6" w:rsidP="00871D5D">
      <w:pPr>
        <w:pStyle w:val="a3"/>
        <w:rPr>
          <w:rFonts w:ascii="Times New Roman" w:eastAsiaTheme="minorHAnsi" w:hAnsi="Times New Roman" w:cs="Times New Roman"/>
          <w:color w:val="0000FF"/>
        </w:rPr>
      </w:pPr>
      <w:r>
        <w:rPr>
          <w:rFonts w:ascii="Times New Roman" w:eastAsiaTheme="minorHAnsi" w:hAnsi="Times New Roman" w:cs="Times New Roman"/>
          <w:noProof/>
          <w:color w:val="0000FF"/>
        </w:rPr>
        <w:drawing>
          <wp:inline distT="0" distB="0" distL="0" distR="0">
            <wp:extent cx="5727700" cy="2165350"/>
            <wp:effectExtent l="0" t="0" r="6350" b="635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2165350"/>
                    </a:xfrm>
                    <a:prstGeom prst="rect">
                      <a:avLst/>
                    </a:prstGeom>
                    <a:noFill/>
                    <a:ln>
                      <a:noFill/>
                    </a:ln>
                  </pic:spPr>
                </pic:pic>
              </a:graphicData>
            </a:graphic>
          </wp:inline>
        </w:drawing>
      </w:r>
    </w:p>
    <w:p w:rsidR="005F424E" w:rsidRDefault="005F424E" w:rsidP="005F424E">
      <w:pPr>
        <w:spacing w:after="0" w:line="480" w:lineRule="auto"/>
        <w:ind w:firstLine="204"/>
        <w:rPr>
          <w:rFonts w:ascii="Times New Roman" w:hAnsi="Times New Roman"/>
          <w:color w:val="363636" w:themeColor="text1"/>
          <w:szCs w:val="24"/>
        </w:rPr>
      </w:pPr>
      <w:r w:rsidRPr="00B03C0D">
        <w:rPr>
          <w:rFonts w:ascii="Times New Roman" w:hAnsi="Times New Roman"/>
          <w:b/>
          <w:color w:val="363636" w:themeColor="text1"/>
          <w:szCs w:val="24"/>
        </w:rPr>
        <w:t xml:space="preserve">Figure </w:t>
      </w:r>
      <w:r>
        <w:rPr>
          <w:rFonts w:ascii="Times New Roman" w:hAnsi="Times New Roman" w:hint="eastAsia"/>
          <w:b/>
          <w:color w:val="363636" w:themeColor="text1"/>
          <w:szCs w:val="24"/>
        </w:rPr>
        <w:t>1</w:t>
      </w:r>
      <w:r w:rsidRPr="00B03C0D">
        <w:rPr>
          <w:rFonts w:ascii="Times New Roman" w:hAnsi="Times New Roman"/>
          <w:b/>
          <w:color w:val="363636" w:themeColor="text1"/>
          <w:szCs w:val="24"/>
        </w:rPr>
        <w:t>.</w:t>
      </w:r>
      <w:r w:rsidRPr="00B03C0D">
        <w:rPr>
          <w:rFonts w:ascii="Times New Roman" w:hAnsi="Times New Roman"/>
          <w:color w:val="363636" w:themeColor="text1"/>
          <w:szCs w:val="24"/>
        </w:rPr>
        <w:t xml:space="preserve"> </w:t>
      </w:r>
      <w:r>
        <w:rPr>
          <w:rFonts w:ascii="Times New Roman" w:hAnsi="Times New Roman" w:hint="eastAsia"/>
          <w:color w:val="363636" w:themeColor="text1"/>
          <w:szCs w:val="24"/>
        </w:rPr>
        <w:t>Base case design of a pure refrigerant system</w:t>
      </w:r>
      <w:r w:rsidRPr="00B03C0D">
        <w:rPr>
          <w:rFonts w:ascii="Times New Roman" w:hAnsi="Times New Roman"/>
          <w:color w:val="363636" w:themeColor="text1"/>
          <w:szCs w:val="24"/>
        </w:rPr>
        <w:t xml:space="preserve"> </w:t>
      </w:r>
    </w:p>
    <w:p w:rsidR="005F424E" w:rsidRDefault="005F424E" w:rsidP="00871D5D">
      <w:pPr>
        <w:pStyle w:val="a3"/>
        <w:rPr>
          <w:rFonts w:ascii="Times New Roman" w:eastAsiaTheme="minorHAnsi" w:hAnsi="Times New Roman" w:cs="Times New Roman" w:hint="eastAsia"/>
          <w:noProof/>
          <w:color w:val="0000FF"/>
        </w:rPr>
      </w:pPr>
    </w:p>
    <w:p w:rsidR="0015007A" w:rsidRDefault="0015007A" w:rsidP="00871D5D">
      <w:pPr>
        <w:pStyle w:val="a3"/>
        <w:rPr>
          <w:rFonts w:ascii="Times New Roman" w:eastAsiaTheme="minorHAnsi" w:hAnsi="Times New Roman" w:cs="Times New Roman"/>
          <w:color w:val="0000FF"/>
        </w:rPr>
      </w:pPr>
      <w:r>
        <w:rPr>
          <w:rFonts w:ascii="Times New Roman" w:eastAsiaTheme="minorHAnsi" w:hAnsi="Times New Roman" w:cs="Times New Roman"/>
          <w:noProof/>
          <w:color w:val="0000FF"/>
        </w:rPr>
        <w:lastRenderedPageBreak/>
        <w:drawing>
          <wp:inline distT="0" distB="0" distL="0" distR="0">
            <wp:extent cx="5721350" cy="210185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1350" cy="2101850"/>
                    </a:xfrm>
                    <a:prstGeom prst="rect">
                      <a:avLst/>
                    </a:prstGeom>
                    <a:noFill/>
                    <a:ln>
                      <a:noFill/>
                    </a:ln>
                  </pic:spPr>
                </pic:pic>
              </a:graphicData>
            </a:graphic>
          </wp:inline>
        </w:drawing>
      </w:r>
      <w:bookmarkStart w:id="0" w:name="_GoBack"/>
      <w:bookmarkEnd w:id="0"/>
    </w:p>
    <w:p w:rsidR="005F424E" w:rsidRPr="00B03C0D" w:rsidRDefault="005F424E" w:rsidP="00291DF6">
      <w:pPr>
        <w:spacing w:after="0" w:line="480" w:lineRule="auto"/>
        <w:ind w:firstLine="204"/>
        <w:rPr>
          <w:rFonts w:ascii="Times New Roman" w:hAnsi="Times New Roman"/>
          <w:color w:val="363636" w:themeColor="text1"/>
          <w:szCs w:val="24"/>
        </w:rPr>
      </w:pPr>
      <w:r w:rsidRPr="00B03C0D">
        <w:rPr>
          <w:rFonts w:ascii="Times New Roman" w:hAnsi="Times New Roman"/>
          <w:b/>
          <w:color w:val="363636" w:themeColor="text1"/>
          <w:szCs w:val="24"/>
        </w:rPr>
        <w:t xml:space="preserve">Figure </w:t>
      </w:r>
      <w:r>
        <w:rPr>
          <w:rFonts w:ascii="Times New Roman" w:hAnsi="Times New Roman" w:hint="eastAsia"/>
          <w:b/>
          <w:color w:val="363636" w:themeColor="text1"/>
          <w:szCs w:val="24"/>
        </w:rPr>
        <w:t>2</w:t>
      </w:r>
      <w:r w:rsidRPr="00B03C0D">
        <w:rPr>
          <w:rFonts w:ascii="Times New Roman" w:hAnsi="Times New Roman"/>
          <w:b/>
          <w:color w:val="363636" w:themeColor="text1"/>
          <w:szCs w:val="24"/>
        </w:rPr>
        <w:t>.</w:t>
      </w:r>
      <w:r w:rsidRPr="00B03C0D">
        <w:rPr>
          <w:rFonts w:ascii="Times New Roman" w:hAnsi="Times New Roman"/>
          <w:color w:val="363636" w:themeColor="text1"/>
          <w:szCs w:val="24"/>
        </w:rPr>
        <w:t xml:space="preserve"> </w:t>
      </w:r>
      <w:r>
        <w:rPr>
          <w:rFonts w:ascii="Times New Roman" w:hAnsi="Times New Roman" w:hint="eastAsia"/>
          <w:color w:val="363636" w:themeColor="text1"/>
          <w:szCs w:val="24"/>
        </w:rPr>
        <w:t>Proposed design of a pure refrigerant system</w:t>
      </w:r>
      <w:r w:rsidRPr="00B03C0D">
        <w:rPr>
          <w:rFonts w:ascii="Times New Roman" w:hAnsi="Times New Roman"/>
          <w:color w:val="363636" w:themeColor="text1"/>
          <w:szCs w:val="24"/>
        </w:rPr>
        <w:t xml:space="preserve"> </w:t>
      </w:r>
    </w:p>
    <w:p w:rsidR="008241E7" w:rsidRPr="00A600E0" w:rsidRDefault="008241E7" w:rsidP="008241E7">
      <w:pPr>
        <w:pStyle w:val="a3"/>
        <w:wordWrap/>
        <w:jc w:val="left"/>
        <w:rPr>
          <w:rFonts w:ascii="Times New Roman" w:eastAsia="휴먼명조" w:hAnsi="Times New Roman" w:cs="Times New Roman"/>
          <w:color w:val="0000FF"/>
          <w:sz w:val="24"/>
          <w:szCs w:val="24"/>
          <w:shd w:val="clear" w:color="auto" w:fill="FFFFFF"/>
        </w:rPr>
      </w:pPr>
    </w:p>
    <w:p w:rsidR="008241E7" w:rsidRPr="00A92EB7" w:rsidRDefault="008241E7" w:rsidP="008241E7">
      <w:pPr>
        <w:pStyle w:val="a3"/>
        <w:wordWrap/>
        <w:jc w:val="left"/>
        <w:rPr>
          <w:rFonts w:ascii="Times New Roman" w:hAnsi="Times New Roman" w:cs="Times New Roman"/>
          <w:color w:val="363636" w:themeColor="text1"/>
        </w:rPr>
      </w:pPr>
      <w:r w:rsidRPr="00A92EB7">
        <w:rPr>
          <w:rFonts w:ascii="Times New Roman" w:eastAsia="휴먼명조" w:hAnsi="Times New Roman" w:cs="Times New Roman"/>
          <w:color w:val="363636" w:themeColor="text1"/>
          <w:sz w:val="24"/>
          <w:szCs w:val="24"/>
          <w:shd w:val="clear" w:color="auto" w:fill="FFFFFF"/>
        </w:rPr>
        <w:t>REFERENCES</w:t>
      </w:r>
    </w:p>
    <w:p w:rsidR="008241E7" w:rsidRPr="00A92EB7" w:rsidRDefault="008241E7" w:rsidP="00A92EB7">
      <w:pPr>
        <w:pStyle w:val="a3"/>
        <w:ind w:left="283" w:hangingChars="146" w:hanging="283"/>
        <w:rPr>
          <w:rFonts w:ascii="Times New Roman" w:eastAsia="함초롬바탕" w:hAnsi="Times New Roman" w:cs="Times New Roman"/>
          <w:color w:val="363636" w:themeColor="text1"/>
          <w:shd w:val="clear" w:color="auto" w:fill="FFFFFF"/>
        </w:rPr>
      </w:pPr>
      <w:r w:rsidRPr="00A92EB7">
        <w:rPr>
          <w:rFonts w:ascii="Times New Roman" w:eastAsia="함초롬바탕" w:hAnsi="Times New Roman" w:cs="Times New Roman"/>
          <w:color w:val="363636" w:themeColor="text1"/>
          <w:shd w:val="clear" w:color="auto" w:fill="FFFFFF"/>
        </w:rPr>
        <w:t xml:space="preserve">[1] </w:t>
      </w:r>
      <w:r w:rsidR="00A92EB7" w:rsidRPr="00A92EB7">
        <w:rPr>
          <w:rFonts w:ascii="Times New Roman" w:eastAsia="함초롬바탕" w:hAnsi="Times New Roman" w:cs="Times New Roman"/>
          <w:color w:val="363636" w:themeColor="text1"/>
          <w:shd w:val="clear" w:color="auto" w:fill="FFFFFF"/>
        </w:rPr>
        <w:t>Hatcher, P.; Khalilpour, R.; Abbas, A. Optimisation of LNG mixed-refrigerant processes considering operation. Comput. Chem. Eng. 2013, 41, 123-133.</w:t>
      </w:r>
    </w:p>
    <w:p w:rsidR="008241E7" w:rsidRPr="00A92EB7" w:rsidRDefault="008241E7" w:rsidP="008241E7">
      <w:pPr>
        <w:pStyle w:val="a3"/>
        <w:ind w:left="283" w:hangingChars="146" w:hanging="283"/>
        <w:rPr>
          <w:rFonts w:ascii="Times New Roman" w:eastAsia="함초롬바탕" w:hAnsi="Times New Roman" w:cs="Times New Roman"/>
          <w:color w:val="363636" w:themeColor="text1"/>
          <w:shd w:val="clear" w:color="auto" w:fill="FFFFFF"/>
        </w:rPr>
      </w:pPr>
      <w:r w:rsidRPr="00A92EB7">
        <w:rPr>
          <w:rFonts w:ascii="Times New Roman" w:eastAsia="함초롬바탕" w:hAnsi="Times New Roman" w:cs="Times New Roman"/>
          <w:color w:val="363636" w:themeColor="text1"/>
          <w:shd w:val="clear" w:color="auto" w:fill="FFFFFF"/>
        </w:rPr>
        <w:t>[</w:t>
      </w:r>
      <w:r w:rsidRPr="00A92EB7">
        <w:rPr>
          <w:rFonts w:ascii="Times New Roman" w:eastAsia="함초롬바탕" w:hAnsi="Times New Roman" w:cs="Times New Roman" w:hint="eastAsia"/>
          <w:color w:val="363636" w:themeColor="text1"/>
          <w:shd w:val="clear" w:color="auto" w:fill="FFFFFF"/>
        </w:rPr>
        <w:t>2</w:t>
      </w:r>
      <w:r w:rsidRPr="00A92EB7">
        <w:rPr>
          <w:rFonts w:ascii="Times New Roman" w:eastAsia="함초롬바탕" w:hAnsi="Times New Roman" w:cs="Times New Roman"/>
          <w:color w:val="363636" w:themeColor="text1"/>
          <w:shd w:val="clear" w:color="auto" w:fill="FFFFFF"/>
        </w:rPr>
        <w:t>]</w:t>
      </w:r>
      <w:r w:rsidRPr="00A92EB7">
        <w:rPr>
          <w:rFonts w:ascii="Times New Roman" w:eastAsia="함초롬바탕" w:hAnsi="Times New Roman" w:cs="Times New Roman"/>
          <w:color w:val="363636" w:themeColor="text1"/>
          <w:shd w:val="clear" w:color="auto" w:fill="FFFFFF"/>
        </w:rPr>
        <w:tab/>
      </w:r>
      <w:r w:rsidR="00A92EB7" w:rsidRPr="00A92EB7">
        <w:rPr>
          <w:rFonts w:ascii="Times New Roman" w:eastAsia="함초롬바탕" w:hAnsi="Times New Roman" w:cs="Times New Roman"/>
          <w:color w:val="363636" w:themeColor="text1"/>
          <w:shd w:val="clear" w:color="auto" w:fill="FFFFFF"/>
        </w:rPr>
        <w:t>Lim, W.; Choi, K.; Moon, I. Current Status and Perspectives of Liquefied Natural Gas (LNG) Plant Design. Ind. Eng. Chem. Res. 2013, 52, 3065-3088.</w:t>
      </w:r>
    </w:p>
    <w:p w:rsidR="00DC5C41" w:rsidRPr="00A600E0" w:rsidRDefault="00DC5C41" w:rsidP="000D191B">
      <w:pPr>
        <w:pStyle w:val="a3"/>
        <w:rPr>
          <w:rFonts w:ascii="Times New Roman" w:eastAsia="함초롬바탕" w:hAnsi="Times New Roman" w:cs="Times New Roman"/>
          <w:color w:val="0000FF"/>
          <w:shd w:val="clear" w:color="auto" w:fill="FFFFFF"/>
        </w:rPr>
      </w:pPr>
    </w:p>
    <w:sectPr w:rsidR="00DC5C41" w:rsidRPr="00A600E0" w:rsidSect="00A1653B">
      <w:footerReference w:type="default" r:id="rId10"/>
      <w:pgSz w:w="11906" w:h="16838"/>
      <w:pgMar w:top="1701" w:right="1440" w:bottom="1276"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C47" w:rsidRDefault="00086C47" w:rsidP="00930EFA">
      <w:pPr>
        <w:spacing w:after="0" w:line="240" w:lineRule="auto"/>
      </w:pPr>
      <w:r>
        <w:separator/>
      </w:r>
    </w:p>
  </w:endnote>
  <w:endnote w:type="continuationSeparator" w:id="0">
    <w:p w:rsidR="00086C47" w:rsidRDefault="00086C47" w:rsidP="00930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휴먼명조">
    <w:panose1 w:val="02010504000101010101"/>
    <w:charset w:val="81"/>
    <w:family w:val="auto"/>
    <w:pitch w:val="variable"/>
    <w:sig w:usb0="800002A7" w:usb1="19D77CFB" w:usb2="00000010" w:usb3="00000000" w:csb0="00080000" w:csb1="00000000"/>
  </w:font>
  <w:font w:name="휴먼고딕">
    <w:panose1 w:val="02010504000101010101"/>
    <w:charset w:val="81"/>
    <w:family w:val="auto"/>
    <w:pitch w:val="variable"/>
    <w:sig w:usb0="800002A7" w:usb1="19D77CFB" w:usb2="00000010" w:usb3="00000000" w:csb0="00080000" w:csb1="00000000"/>
  </w:font>
  <w:font w:name="함초롬바탕">
    <w:panose1 w:val="02030504000101010101"/>
    <w:charset w:val="81"/>
    <w:family w:val="roman"/>
    <w:pitch w:val="variable"/>
    <w:sig w:usb0="F7FFAEFF" w:usb1="FBDFFFFF" w:usb2="0417FFFF"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FA" w:rsidRDefault="00930EFA" w:rsidP="00930EFA">
    <w:pPr>
      <w:pStyle w:val="a3"/>
      <w:wordWrap/>
      <w:spacing w:line="312" w:lineRule="auto"/>
      <w:jc w:val="left"/>
      <w:rPr>
        <w:rFonts w:ascii="Times New Roman" w:eastAsia="휴먼명조" w:hAnsi="Times New Roman" w:cs="Times New Roman"/>
        <w:shd w:val="clear" w:color="auto" w:fill="FFFFFF"/>
      </w:rPr>
    </w:pPr>
    <w:r>
      <w:rPr>
        <w:rFonts w:ascii="Times New Roman" w:hAnsi="Times New Roman" w:cs="Times New Roman" w:hint="eastAsia"/>
      </w:rPr>
      <w:t xml:space="preserve">* Corresponding author. </w:t>
    </w:r>
    <w:r w:rsidRPr="00930EFA">
      <w:rPr>
        <w:rFonts w:ascii="Times New Roman" w:eastAsia="휴먼명조" w:hAnsi="Times New Roman" w:cs="Times New Roman"/>
        <w:shd w:val="clear" w:color="auto" w:fill="FFFFFF"/>
      </w:rPr>
      <w:t xml:space="preserve">Department of Chemical and Biomolecular Engineering, Yonsei University, </w:t>
    </w:r>
    <w:r w:rsidRPr="00930EFA">
      <w:rPr>
        <w:rFonts w:ascii="Times New Roman" w:eastAsia="휴먼명조" w:hAnsi="Times New Roman" w:cs="Times New Roman" w:hint="eastAsia"/>
        <w:shd w:val="clear" w:color="auto" w:fill="FFFFFF"/>
      </w:rPr>
      <w:t>50 Yonsei-</w:t>
    </w:r>
    <w:r>
      <w:rPr>
        <w:rFonts w:ascii="Times New Roman" w:eastAsia="휴먼명조" w:hAnsi="Times New Roman" w:cs="Times New Roman" w:hint="eastAsia"/>
        <w:shd w:val="clear" w:color="auto" w:fill="FFFFFF"/>
      </w:rPr>
      <w:tab/>
    </w:r>
    <w:r>
      <w:rPr>
        <w:rFonts w:ascii="Times New Roman" w:eastAsia="휴먼명조" w:hAnsi="Times New Roman" w:cs="Times New Roman" w:hint="eastAsia"/>
        <w:shd w:val="clear" w:color="auto" w:fill="FFFFFF"/>
      </w:rPr>
      <w:tab/>
      <w:t xml:space="preserve">    </w:t>
    </w:r>
    <w:r w:rsidRPr="00930EFA">
      <w:rPr>
        <w:rFonts w:ascii="Times New Roman" w:eastAsia="휴먼명조" w:hAnsi="Times New Roman" w:cs="Times New Roman" w:hint="eastAsia"/>
        <w:shd w:val="clear" w:color="auto" w:fill="FFFFFF"/>
      </w:rPr>
      <w:t>ro</w:t>
    </w:r>
    <w:r w:rsidRPr="00930EFA">
      <w:rPr>
        <w:rFonts w:ascii="Times New Roman" w:eastAsia="휴먼명조" w:hAnsi="Times New Roman" w:cs="Times New Roman"/>
        <w:shd w:val="clear" w:color="auto" w:fill="FFFFFF"/>
      </w:rPr>
      <w:t xml:space="preserve">, Seodaemun-gu, Seoul </w:t>
    </w:r>
    <w:r w:rsidRPr="00930EFA">
      <w:rPr>
        <w:rFonts w:ascii="Times New Roman" w:eastAsia="휴먼명조" w:hAnsi="Times New Roman" w:cs="Times New Roman" w:hint="eastAsia"/>
        <w:shd w:val="clear" w:color="auto" w:fill="FFFFFF"/>
      </w:rPr>
      <w:t xml:space="preserve">120-749, </w:t>
    </w:r>
    <w:r w:rsidRPr="00930EFA">
      <w:rPr>
        <w:rFonts w:ascii="Times New Roman" w:eastAsia="휴먼명조" w:hAnsi="Times New Roman" w:cs="Times New Roman"/>
        <w:shd w:val="clear" w:color="auto" w:fill="FFFFFF"/>
      </w:rPr>
      <w:t>Korea</w:t>
    </w:r>
  </w:p>
  <w:p w:rsidR="00930EFA" w:rsidRPr="00930EFA" w:rsidRDefault="00930EFA" w:rsidP="00A1653B">
    <w:pPr>
      <w:pStyle w:val="a3"/>
      <w:wordWrap/>
      <w:spacing w:line="312" w:lineRule="auto"/>
      <w:jc w:val="left"/>
    </w:pPr>
    <w:r>
      <w:rPr>
        <w:rFonts w:ascii="Times New Roman" w:eastAsia="휴먼명조" w:hAnsi="Times New Roman" w:cs="Times New Roman" w:hint="eastAsia"/>
        <w:shd w:val="clear" w:color="auto" w:fill="FFFFFF"/>
      </w:rPr>
      <w:t xml:space="preserve">  E-Mail address: ilmoon@yonsei.ac.kr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C47" w:rsidRDefault="00086C47" w:rsidP="00930EFA">
      <w:pPr>
        <w:spacing w:after="0" w:line="240" w:lineRule="auto"/>
      </w:pPr>
      <w:r>
        <w:separator/>
      </w:r>
    </w:p>
  </w:footnote>
  <w:footnote w:type="continuationSeparator" w:id="0">
    <w:p w:rsidR="00086C47" w:rsidRDefault="00086C47" w:rsidP="00930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57CF1"/>
    <w:multiLevelType w:val="hybridMultilevel"/>
    <w:tmpl w:val="2B1092D6"/>
    <w:lvl w:ilvl="0" w:tplc="4F0A9ACC">
      <w:numFmt w:val="bullet"/>
      <w:lvlText w:val=""/>
      <w:lvlJc w:val="left"/>
      <w:pPr>
        <w:ind w:left="760" w:hanging="360"/>
      </w:pPr>
      <w:rPr>
        <w:rFonts w:ascii="Wingdings" w:eastAsia="굴림"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516B47C4"/>
    <w:multiLevelType w:val="hybridMultilevel"/>
    <w:tmpl w:val="93BAB262"/>
    <w:lvl w:ilvl="0" w:tplc="BC5CB66A">
      <w:numFmt w:val="bullet"/>
      <w:lvlText w:val=""/>
      <w:lvlJc w:val="left"/>
      <w:pPr>
        <w:ind w:left="760" w:hanging="360"/>
      </w:pPr>
      <w:rPr>
        <w:rFonts w:ascii="Wingdings" w:eastAsia="굴림"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72DE7F5F"/>
    <w:multiLevelType w:val="hybridMultilevel"/>
    <w:tmpl w:val="E2E04466"/>
    <w:lvl w:ilvl="0" w:tplc="6E98422C">
      <w:numFmt w:val="bullet"/>
      <w:lvlText w:val=""/>
      <w:lvlJc w:val="left"/>
      <w:pPr>
        <w:ind w:left="760" w:hanging="360"/>
      </w:pPr>
      <w:rPr>
        <w:rFonts w:ascii="Wingdings" w:eastAsia="굴림"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7E1B224F"/>
    <w:multiLevelType w:val="hybridMultilevel"/>
    <w:tmpl w:val="49106D8E"/>
    <w:lvl w:ilvl="0" w:tplc="6E60F99A">
      <w:numFmt w:val="bullet"/>
      <w:lvlText w:val=""/>
      <w:lvlJc w:val="left"/>
      <w:pPr>
        <w:ind w:left="760" w:hanging="360"/>
      </w:pPr>
      <w:rPr>
        <w:rFonts w:ascii="Wingdings" w:eastAsia="굴림"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EF2"/>
    <w:rsid w:val="0000499C"/>
    <w:rsid w:val="0002593D"/>
    <w:rsid w:val="00086C47"/>
    <w:rsid w:val="000B617F"/>
    <w:rsid w:val="000D191B"/>
    <w:rsid w:val="001303B7"/>
    <w:rsid w:val="0015007A"/>
    <w:rsid w:val="00163B65"/>
    <w:rsid w:val="00196B58"/>
    <w:rsid w:val="001B1A7E"/>
    <w:rsid w:val="001B34EA"/>
    <w:rsid w:val="001E7132"/>
    <w:rsid w:val="001F5F03"/>
    <w:rsid w:val="00207E48"/>
    <w:rsid w:val="00213D31"/>
    <w:rsid w:val="0022407C"/>
    <w:rsid w:val="00244FDC"/>
    <w:rsid w:val="00274573"/>
    <w:rsid w:val="00291DF6"/>
    <w:rsid w:val="00297071"/>
    <w:rsid w:val="002C541E"/>
    <w:rsid w:val="002C660E"/>
    <w:rsid w:val="002C689A"/>
    <w:rsid w:val="002D5900"/>
    <w:rsid w:val="002F32C0"/>
    <w:rsid w:val="002F52B2"/>
    <w:rsid w:val="00321615"/>
    <w:rsid w:val="0034623D"/>
    <w:rsid w:val="00376F15"/>
    <w:rsid w:val="003817B0"/>
    <w:rsid w:val="00391FAD"/>
    <w:rsid w:val="003B2C87"/>
    <w:rsid w:val="003E5117"/>
    <w:rsid w:val="00420FD9"/>
    <w:rsid w:val="004523EE"/>
    <w:rsid w:val="00453CA0"/>
    <w:rsid w:val="0045745F"/>
    <w:rsid w:val="00466481"/>
    <w:rsid w:val="00494C3F"/>
    <w:rsid w:val="004A36F2"/>
    <w:rsid w:val="004A7EF2"/>
    <w:rsid w:val="004E0D77"/>
    <w:rsid w:val="004F1DF0"/>
    <w:rsid w:val="004F6CAE"/>
    <w:rsid w:val="00514C1C"/>
    <w:rsid w:val="00564F8D"/>
    <w:rsid w:val="00575527"/>
    <w:rsid w:val="005821F9"/>
    <w:rsid w:val="005856B3"/>
    <w:rsid w:val="00592153"/>
    <w:rsid w:val="005960AE"/>
    <w:rsid w:val="005C1803"/>
    <w:rsid w:val="005F424E"/>
    <w:rsid w:val="00613864"/>
    <w:rsid w:val="006D2EA1"/>
    <w:rsid w:val="006E7A6C"/>
    <w:rsid w:val="00787138"/>
    <w:rsid w:val="007B1934"/>
    <w:rsid w:val="007B2F06"/>
    <w:rsid w:val="007C534A"/>
    <w:rsid w:val="007E6352"/>
    <w:rsid w:val="008241E7"/>
    <w:rsid w:val="00871D5D"/>
    <w:rsid w:val="0089611B"/>
    <w:rsid w:val="008C0D3A"/>
    <w:rsid w:val="00930EFA"/>
    <w:rsid w:val="009372E7"/>
    <w:rsid w:val="00937F56"/>
    <w:rsid w:val="009904FC"/>
    <w:rsid w:val="009E60D0"/>
    <w:rsid w:val="00A1653B"/>
    <w:rsid w:val="00A311E2"/>
    <w:rsid w:val="00A600E0"/>
    <w:rsid w:val="00A91AA8"/>
    <w:rsid w:val="00A9276F"/>
    <w:rsid w:val="00A92EB7"/>
    <w:rsid w:val="00AA3448"/>
    <w:rsid w:val="00AD34AF"/>
    <w:rsid w:val="00AE0AD3"/>
    <w:rsid w:val="00AF39DA"/>
    <w:rsid w:val="00B06045"/>
    <w:rsid w:val="00B53C4D"/>
    <w:rsid w:val="00B629F5"/>
    <w:rsid w:val="00B7343C"/>
    <w:rsid w:val="00BA20E7"/>
    <w:rsid w:val="00BA363A"/>
    <w:rsid w:val="00BA7B65"/>
    <w:rsid w:val="00BB514D"/>
    <w:rsid w:val="00BE6E00"/>
    <w:rsid w:val="00BF2427"/>
    <w:rsid w:val="00BF60AF"/>
    <w:rsid w:val="00BF699F"/>
    <w:rsid w:val="00C135BD"/>
    <w:rsid w:val="00C25F7C"/>
    <w:rsid w:val="00C64D39"/>
    <w:rsid w:val="00CA09E0"/>
    <w:rsid w:val="00CC3F4F"/>
    <w:rsid w:val="00CD568B"/>
    <w:rsid w:val="00CF02FA"/>
    <w:rsid w:val="00D022DB"/>
    <w:rsid w:val="00D0795A"/>
    <w:rsid w:val="00D31897"/>
    <w:rsid w:val="00D90613"/>
    <w:rsid w:val="00DA0693"/>
    <w:rsid w:val="00DB016F"/>
    <w:rsid w:val="00DB1FE8"/>
    <w:rsid w:val="00DC527E"/>
    <w:rsid w:val="00DC5C41"/>
    <w:rsid w:val="00DD63B8"/>
    <w:rsid w:val="00DE1876"/>
    <w:rsid w:val="00DF08E6"/>
    <w:rsid w:val="00E26289"/>
    <w:rsid w:val="00E3157F"/>
    <w:rsid w:val="00EA60F1"/>
    <w:rsid w:val="00EE0225"/>
    <w:rsid w:val="00F02A38"/>
    <w:rsid w:val="00F145E7"/>
    <w:rsid w:val="00F2125E"/>
    <w:rsid w:val="00F56550"/>
    <w:rsid w:val="00F56B2F"/>
    <w:rsid w:val="00F63198"/>
    <w:rsid w:val="00F805BA"/>
    <w:rsid w:val="00F816B7"/>
    <w:rsid w:val="00FD1210"/>
    <w:rsid w:val="00FD72B0"/>
    <w:rsid w:val="00FE24BF"/>
    <w:rsid w:val="00FE6B5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4A7EF2"/>
    <w:pPr>
      <w:shd w:val="clear" w:color="auto" w:fill="FFFFFF"/>
      <w:spacing w:after="0" w:line="384" w:lineRule="auto"/>
      <w:textAlignment w:val="baseline"/>
    </w:pPr>
    <w:rPr>
      <w:rFonts w:ascii="굴림" w:eastAsia="굴림" w:hAnsi="굴림" w:cs="굴림"/>
      <w:color w:val="000000"/>
      <w:kern w:val="0"/>
      <w:szCs w:val="20"/>
    </w:rPr>
  </w:style>
  <w:style w:type="paragraph" w:styleId="a4">
    <w:name w:val="header"/>
    <w:basedOn w:val="a"/>
    <w:link w:val="Char"/>
    <w:uiPriority w:val="99"/>
    <w:unhideWhenUsed/>
    <w:rsid w:val="00BB514D"/>
    <w:pPr>
      <w:tabs>
        <w:tab w:val="center" w:pos="4513"/>
        <w:tab w:val="right" w:pos="9026"/>
      </w:tabs>
      <w:snapToGrid w:val="0"/>
    </w:pPr>
  </w:style>
  <w:style w:type="character" w:customStyle="1" w:styleId="Char">
    <w:name w:val="머리글 Char"/>
    <w:basedOn w:val="a0"/>
    <w:link w:val="a4"/>
    <w:uiPriority w:val="99"/>
    <w:rsid w:val="00BB514D"/>
  </w:style>
  <w:style w:type="paragraph" w:styleId="a5">
    <w:name w:val="footer"/>
    <w:basedOn w:val="a"/>
    <w:link w:val="Char0"/>
    <w:uiPriority w:val="99"/>
    <w:unhideWhenUsed/>
    <w:rsid w:val="00930EFA"/>
    <w:pPr>
      <w:tabs>
        <w:tab w:val="center" w:pos="4513"/>
        <w:tab w:val="right" w:pos="9026"/>
      </w:tabs>
      <w:snapToGrid w:val="0"/>
    </w:pPr>
  </w:style>
  <w:style w:type="character" w:customStyle="1" w:styleId="Char0">
    <w:name w:val="바닥글 Char"/>
    <w:basedOn w:val="a0"/>
    <w:link w:val="a5"/>
    <w:uiPriority w:val="99"/>
    <w:rsid w:val="00930EFA"/>
  </w:style>
  <w:style w:type="paragraph" w:styleId="a6">
    <w:name w:val="Balloon Text"/>
    <w:basedOn w:val="a"/>
    <w:link w:val="Char1"/>
    <w:uiPriority w:val="99"/>
    <w:semiHidden/>
    <w:unhideWhenUsed/>
    <w:rsid w:val="00871D5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871D5D"/>
    <w:rPr>
      <w:rFonts w:asciiTheme="majorHAnsi" w:eastAsiaTheme="majorEastAsia" w:hAnsiTheme="majorHAnsi" w:cstheme="majorBidi"/>
      <w:sz w:val="18"/>
      <w:szCs w:val="18"/>
    </w:rPr>
  </w:style>
  <w:style w:type="paragraph" w:styleId="a7">
    <w:name w:val="caption"/>
    <w:basedOn w:val="a"/>
    <w:next w:val="a"/>
    <w:uiPriority w:val="35"/>
    <w:unhideWhenUsed/>
    <w:qFormat/>
    <w:rsid w:val="00871D5D"/>
    <w:rPr>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4A7EF2"/>
    <w:pPr>
      <w:shd w:val="clear" w:color="auto" w:fill="FFFFFF"/>
      <w:spacing w:after="0" w:line="384" w:lineRule="auto"/>
      <w:textAlignment w:val="baseline"/>
    </w:pPr>
    <w:rPr>
      <w:rFonts w:ascii="굴림" w:eastAsia="굴림" w:hAnsi="굴림" w:cs="굴림"/>
      <w:color w:val="000000"/>
      <w:kern w:val="0"/>
      <w:szCs w:val="20"/>
    </w:rPr>
  </w:style>
  <w:style w:type="paragraph" w:styleId="a4">
    <w:name w:val="header"/>
    <w:basedOn w:val="a"/>
    <w:link w:val="Char"/>
    <w:uiPriority w:val="99"/>
    <w:unhideWhenUsed/>
    <w:rsid w:val="00BB514D"/>
    <w:pPr>
      <w:tabs>
        <w:tab w:val="center" w:pos="4513"/>
        <w:tab w:val="right" w:pos="9026"/>
      </w:tabs>
      <w:snapToGrid w:val="0"/>
    </w:pPr>
  </w:style>
  <w:style w:type="character" w:customStyle="1" w:styleId="Char">
    <w:name w:val="머리글 Char"/>
    <w:basedOn w:val="a0"/>
    <w:link w:val="a4"/>
    <w:uiPriority w:val="99"/>
    <w:rsid w:val="00BB514D"/>
  </w:style>
  <w:style w:type="paragraph" w:styleId="a5">
    <w:name w:val="footer"/>
    <w:basedOn w:val="a"/>
    <w:link w:val="Char0"/>
    <w:uiPriority w:val="99"/>
    <w:unhideWhenUsed/>
    <w:rsid w:val="00930EFA"/>
    <w:pPr>
      <w:tabs>
        <w:tab w:val="center" w:pos="4513"/>
        <w:tab w:val="right" w:pos="9026"/>
      </w:tabs>
      <w:snapToGrid w:val="0"/>
    </w:pPr>
  </w:style>
  <w:style w:type="character" w:customStyle="1" w:styleId="Char0">
    <w:name w:val="바닥글 Char"/>
    <w:basedOn w:val="a0"/>
    <w:link w:val="a5"/>
    <w:uiPriority w:val="99"/>
    <w:rsid w:val="00930EFA"/>
  </w:style>
  <w:style w:type="paragraph" w:styleId="a6">
    <w:name w:val="Balloon Text"/>
    <w:basedOn w:val="a"/>
    <w:link w:val="Char1"/>
    <w:uiPriority w:val="99"/>
    <w:semiHidden/>
    <w:unhideWhenUsed/>
    <w:rsid w:val="00871D5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871D5D"/>
    <w:rPr>
      <w:rFonts w:asciiTheme="majorHAnsi" w:eastAsiaTheme="majorEastAsia" w:hAnsiTheme="majorHAnsi" w:cstheme="majorBidi"/>
      <w:sz w:val="18"/>
      <w:szCs w:val="18"/>
    </w:rPr>
  </w:style>
  <w:style w:type="paragraph" w:styleId="a7">
    <w:name w:val="caption"/>
    <w:basedOn w:val="a"/>
    <w:next w:val="a"/>
    <w:uiPriority w:val="35"/>
    <w:unhideWhenUsed/>
    <w:qFormat/>
    <w:rsid w:val="00871D5D"/>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678198">
      <w:bodyDiv w:val="1"/>
      <w:marLeft w:val="0"/>
      <w:marRight w:val="0"/>
      <w:marTop w:val="0"/>
      <w:marBottom w:val="0"/>
      <w:divBdr>
        <w:top w:val="none" w:sz="0" w:space="0" w:color="auto"/>
        <w:left w:val="none" w:sz="0" w:space="0" w:color="auto"/>
        <w:bottom w:val="none" w:sz="0" w:space="0" w:color="auto"/>
        <w:right w:val="none" w:sz="0" w:space="0" w:color="auto"/>
      </w:divBdr>
    </w:div>
    <w:div w:id="1529830431">
      <w:bodyDiv w:val="1"/>
      <w:marLeft w:val="0"/>
      <w:marRight w:val="0"/>
      <w:marTop w:val="0"/>
      <w:marBottom w:val="0"/>
      <w:divBdr>
        <w:top w:val="none" w:sz="0" w:space="0" w:color="auto"/>
        <w:left w:val="none" w:sz="0" w:space="0" w:color="auto"/>
        <w:bottom w:val="none" w:sz="0" w:space="0" w:color="auto"/>
        <w:right w:val="none" w:sz="0" w:space="0" w:color="auto"/>
      </w:divBdr>
    </w:div>
    <w:div w:id="169392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363636"/>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4270</TotalTime>
  <Pages>2</Pages>
  <Words>373</Words>
  <Characters>2130</Characters>
  <Application>Microsoft Office Word</Application>
  <DocSecurity>0</DocSecurity>
  <Lines>17</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jaedeuk</dc:creator>
  <cp:lastModifiedBy>PSE</cp:lastModifiedBy>
  <cp:revision>9</cp:revision>
  <cp:lastPrinted>2014-05-09T07:57:00Z</cp:lastPrinted>
  <dcterms:created xsi:type="dcterms:W3CDTF">2013-05-13T14:17:00Z</dcterms:created>
  <dcterms:modified xsi:type="dcterms:W3CDTF">2014-05-12T05:02:00Z</dcterms:modified>
</cp:coreProperties>
</file>