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ECE" w:rsidRDefault="008A7876" w:rsidP="008A7876">
      <w:pPr>
        <w:spacing w:after="0"/>
        <w:jc w:val="center"/>
      </w:pPr>
      <w:r w:rsidRPr="008A7876">
        <w:rPr>
          <w:b/>
          <w:sz w:val="24"/>
        </w:rPr>
        <w:t>Integrated Refinery Planning and Scheduling</w:t>
      </w:r>
    </w:p>
    <w:p w:rsidR="008A7876" w:rsidRDefault="008A7876" w:rsidP="008A7876">
      <w:pPr>
        <w:spacing w:after="0"/>
        <w:jc w:val="center"/>
      </w:pPr>
      <w:r>
        <w:t xml:space="preserve">Pedro Castillo </w:t>
      </w:r>
      <w:proofErr w:type="spellStart"/>
      <w:r>
        <w:t>Castillo</w:t>
      </w:r>
      <w:proofErr w:type="spellEnd"/>
      <w:r>
        <w:t>, Vladimir Mahalec</w:t>
      </w:r>
    </w:p>
    <w:p w:rsidR="008A7876" w:rsidRDefault="008A7876" w:rsidP="008A7876">
      <w:pPr>
        <w:spacing w:after="0"/>
        <w:jc w:val="center"/>
      </w:pPr>
      <w:r>
        <w:t>Department of Chemical Engineering, McMaster University, Hamilton, ON, Canada</w:t>
      </w:r>
    </w:p>
    <w:p w:rsidR="008A7876" w:rsidRDefault="008A7876" w:rsidP="008A7876">
      <w:pPr>
        <w:spacing w:after="0"/>
        <w:jc w:val="center"/>
      </w:pPr>
    </w:p>
    <w:p w:rsidR="008A7876" w:rsidRDefault="008A7876" w:rsidP="0081787A">
      <w:pPr>
        <w:spacing w:after="0"/>
        <w:ind w:firstLine="720"/>
        <w:jc w:val="both"/>
      </w:pPr>
      <w:r>
        <w:t>Petroleum refineries produce multiple products be separating crude oils into fractions which are then processed further by various reaction and separation units to produce components which are blended into final products.  In order to accommodate seasonal variations in demand for various products, major refinery units (e.g. crude distillation, FCC, catalytic reforming) change their operation from one operating mode to another (e.g. maximum gasoline or maximum diesel).</w:t>
      </w:r>
      <w:r w:rsidR="0081787A">
        <w:t xml:space="preserve">  Refinery long term production plan (typically 12 months) computes how much to produce by each process unit in each mode of operation during each month over the planning horizon.   Industry practice is to employ month by month multiperiod model to compute the production via successive LP (e.g. Aspen PIMS or </w:t>
      </w:r>
      <w:proofErr w:type="spellStart"/>
      <w:r w:rsidR="0081787A">
        <w:t>Haverly</w:t>
      </w:r>
      <w:proofErr w:type="spellEnd"/>
      <w:r w:rsidR="0081787A">
        <w:t>) or via NLP (e.g. Aspen PIMS AO).  Results from the production plan become constraints for refinery scheduling, which is most often carried out via interactive simulation (e.g. Aspen ORION).</w:t>
      </w:r>
      <w:r w:rsidR="006E3197">
        <w:t xml:space="preserve">  Since monthly multi-period model is guaranteed to be feasible only at the period boundaries, the constraints imposed by the production plan may sometimes lead to schedules which are intra-period infeasible.</w:t>
      </w:r>
    </w:p>
    <w:p w:rsidR="0081787A" w:rsidRDefault="006E3197" w:rsidP="0081787A">
      <w:pPr>
        <w:spacing w:after="0"/>
        <w:ind w:firstLine="720"/>
        <w:jc w:val="both"/>
      </w:pPr>
      <w:r>
        <w:t xml:space="preserve">This work introduces inventory-pinch based algorithm for integration of long term production plans with short term </w:t>
      </w:r>
      <w:r w:rsidR="00103EFA">
        <w:t xml:space="preserve">planning and </w:t>
      </w:r>
      <w:bookmarkStart w:id="0" w:name="_GoBack"/>
      <w:bookmarkEnd w:id="0"/>
      <w:r>
        <w:t xml:space="preserve">scheduling.  Instead of using month by month multi-period model, we use a model where periods are delineated by the inventory pinch points for various product pools (e.g. gasoline and diesel).  This reduces drastically the number of periods in the long term planning model and enables use of nonlinear, more accurate refinery models as a basis for long term planning.  In order to increase likelihood that the constraints for short term planning model lead to feasible schedules, we decompose the planning problem into </w:t>
      </w:r>
      <w:r w:rsidR="009A6052">
        <w:t>two levels: first level solves for optimal operating conditions via multiperiod NLP models, while the second level computes via multiperiod MILP both the long term plan and a short term plan; the latter is comprised of daily and weekly periods for the first month of the planning horizon.  Constraints from the short term planning model are used to formulate continuous time scheduling models for refinery subsystems.  Overall refinery schedule is computed by a decomposition algorithm which aims to minimize the number of switches while operating the process units at their optimal operating states.</w:t>
      </w:r>
    </w:p>
    <w:p w:rsidR="009A6052" w:rsidRPr="008A7876" w:rsidRDefault="009A6052" w:rsidP="0081787A">
      <w:pPr>
        <w:spacing w:after="0"/>
        <w:ind w:firstLine="720"/>
        <w:jc w:val="both"/>
      </w:pPr>
    </w:p>
    <w:sectPr w:rsidR="009A6052" w:rsidRPr="008A78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103"/>
    <w:rsid w:val="00103EFA"/>
    <w:rsid w:val="00683F0B"/>
    <w:rsid w:val="006E3197"/>
    <w:rsid w:val="0081787A"/>
    <w:rsid w:val="008A7876"/>
    <w:rsid w:val="009A6052"/>
    <w:rsid w:val="009B0ECE"/>
    <w:rsid w:val="00B3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mahalec</dc:creator>
  <cp:lastModifiedBy>mahalec</cp:lastModifiedBy>
  <cp:revision>4</cp:revision>
  <dcterms:created xsi:type="dcterms:W3CDTF">2014-05-11T21:34:00Z</dcterms:created>
  <dcterms:modified xsi:type="dcterms:W3CDTF">2014-05-12T03:46:00Z</dcterms:modified>
</cp:coreProperties>
</file>