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44D" w:rsidRPr="006A3376" w:rsidRDefault="009F244D" w:rsidP="00B4044D">
      <w:pPr>
        <w:spacing w:line="360" w:lineRule="auto"/>
        <w:rPr>
          <w:b/>
        </w:rPr>
      </w:pPr>
      <w:r w:rsidRPr="006A3376">
        <w:rPr>
          <w:b/>
        </w:rPr>
        <w:t>Insulator-based micropipette dielectrophoretic trapping of particles</w:t>
      </w:r>
    </w:p>
    <w:p w:rsidR="009F244D" w:rsidRDefault="009F244D" w:rsidP="00B4044D">
      <w:pPr>
        <w:spacing w:line="360" w:lineRule="auto"/>
      </w:pPr>
    </w:p>
    <w:p w:rsidR="00B4044D" w:rsidRDefault="00B4044D" w:rsidP="00B4044D">
      <w:pPr>
        <w:spacing w:line="360" w:lineRule="auto"/>
      </w:pPr>
      <w:r w:rsidRPr="00B4044D">
        <w:rPr>
          <w:u w:val="single"/>
        </w:rPr>
        <w:t>Stuart J. Williams</w:t>
      </w:r>
      <w:r>
        <w:t xml:space="preserve">, Daniel G. </w:t>
      </w:r>
      <w:proofErr w:type="spellStart"/>
      <w:r>
        <w:t>Allgeier</w:t>
      </w:r>
      <w:proofErr w:type="spellEnd"/>
      <w:r>
        <w:br/>
        <w:t>Department of Mechanical Engineering, University of Louisville, Louisville, KY 40292</w:t>
      </w:r>
    </w:p>
    <w:p w:rsidR="00B4044D" w:rsidRDefault="00B4044D" w:rsidP="00B4044D">
      <w:pPr>
        <w:spacing w:line="360" w:lineRule="auto"/>
      </w:pPr>
    </w:p>
    <w:p w:rsidR="00BA519E" w:rsidRDefault="00BA519E" w:rsidP="00B4044D">
      <w:pPr>
        <w:spacing w:line="360" w:lineRule="auto"/>
      </w:pPr>
      <w:r>
        <w:t>We report on the progress of our research in pipette-based electrokinetic manipulation of particles. Through numerical simulations and preliminary experimentation</w:t>
      </w:r>
      <w:r w:rsidR="009F244D">
        <w:t>, we explore the use of pulled g</w:t>
      </w:r>
      <w:r>
        <w:t>lass pipettes to induce dielectrophoresis (DEP) and electrohydrodynamic flow. Typically, non-uniform electric</w:t>
      </w:r>
      <w:r>
        <w:t xml:space="preserve"> fields </w:t>
      </w:r>
      <w:r>
        <w:t xml:space="preserve">for DEP </w:t>
      </w:r>
      <w:r>
        <w:t>are formed using micro</w:t>
      </w:r>
      <w:r>
        <w:t>meter metal electrodes</w:t>
      </w:r>
      <w:r>
        <w:t xml:space="preserve"> </w:t>
      </w:r>
      <w:r>
        <w:t xml:space="preserve">fabricated with clean room processes. We will demonstrate that sufficient electric field gradients can be generated by applying an electric field through the tip of a tapered glass pipette (ID &lt; 5 </w:t>
      </w:r>
      <w:r w:rsidRPr="00BA519E">
        <w:rPr>
          <w:rFonts w:ascii="Symbol" w:hAnsi="Symbol"/>
        </w:rPr>
        <w:t></w:t>
      </w:r>
      <w:r>
        <w:t>m)</w:t>
      </w:r>
      <w:r w:rsidR="009F244D">
        <w:t xml:space="preserve"> which was fabricated without the use of a clean room or photolithography. F</w:t>
      </w:r>
      <w:r>
        <w:t xml:space="preserve">ield gradients </w:t>
      </w:r>
      <w:r w:rsidR="009F244D">
        <w:t>were</w:t>
      </w:r>
      <w:r>
        <w:t xml:space="preserve"> generated similarly to insulator-based DEP and reservoir-based DEP by constricting the field with insulative features. </w:t>
      </w:r>
      <w:r w:rsidR="009F244D">
        <w:t xml:space="preserve">Experimental trapping of </w:t>
      </w:r>
      <w:r>
        <w:t xml:space="preserve">2 </w:t>
      </w:r>
      <w:r w:rsidRPr="00BA519E">
        <w:rPr>
          <w:rFonts w:ascii="Symbol" w:hAnsi="Symbol"/>
        </w:rPr>
        <w:t></w:t>
      </w:r>
      <w:r>
        <w:t xml:space="preserve">m and </w:t>
      </w:r>
      <w:r w:rsidR="006A3376">
        <w:t>8</w:t>
      </w:r>
      <w:r>
        <w:t xml:space="preserve"> </w:t>
      </w:r>
      <w:r w:rsidRPr="00BA519E">
        <w:rPr>
          <w:rFonts w:ascii="Symbol" w:hAnsi="Symbol"/>
        </w:rPr>
        <w:t></w:t>
      </w:r>
      <w:r>
        <w:t xml:space="preserve">m </w:t>
      </w:r>
      <w:r w:rsidR="009F244D">
        <w:t xml:space="preserve">polystyrene </w:t>
      </w:r>
      <w:r>
        <w:t>particles</w:t>
      </w:r>
      <w:r w:rsidR="009F244D">
        <w:t xml:space="preserve"> is demonstrated</w:t>
      </w:r>
      <w:r w:rsidR="006A3376">
        <w:t xml:space="preserve"> at frequencies up to 1</w:t>
      </w:r>
      <w:r w:rsidR="00BB6C6A">
        <w:t>3</w:t>
      </w:r>
      <w:r w:rsidR="006A3376">
        <w:t>0 kHz and voltages less than 35 V</w:t>
      </w:r>
      <w:r>
        <w:t xml:space="preserve">. </w:t>
      </w:r>
      <w:r w:rsidR="009F244D">
        <w:t>Further, n</w:t>
      </w:r>
      <w:r>
        <w:t xml:space="preserve">umerical simulations will </w:t>
      </w:r>
      <w:r w:rsidR="009F244D">
        <w:t>demonstrate the magnitude of the theoretical DEP force, Joule heating, and electrothermal flow</w:t>
      </w:r>
      <w:r w:rsidR="006A3376">
        <w:t xml:space="preserve"> unde</w:t>
      </w:r>
      <w:bookmarkStart w:id="0" w:name="_GoBack"/>
      <w:bookmarkEnd w:id="0"/>
      <w:r w:rsidR="006A3376">
        <w:t>r these conditions</w:t>
      </w:r>
      <w:r w:rsidR="009F244D">
        <w:t>.</w:t>
      </w:r>
      <w:r>
        <w:t xml:space="preserve"> </w:t>
      </w:r>
    </w:p>
    <w:p w:rsidR="00B4044D" w:rsidRDefault="00B4044D" w:rsidP="00B4044D">
      <w:pPr>
        <w:spacing w:line="360" w:lineRule="auto"/>
      </w:pPr>
    </w:p>
    <w:p w:rsidR="00B4044D" w:rsidRDefault="00B4044D" w:rsidP="00B4044D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5968886" wp14:editId="1B0045E3">
            <wp:extent cx="2076450" cy="246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9972" t="25000" r="35087" b="9596"/>
                    <a:stretch/>
                  </pic:blipFill>
                  <pic:spPr bwMode="auto">
                    <a:xfrm>
                      <a:off x="0" y="0"/>
                      <a:ext cx="2076799" cy="246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044D" w:rsidRDefault="00B4044D" w:rsidP="00B4044D">
      <w:pPr>
        <w:spacing w:line="360" w:lineRule="auto"/>
        <w:jc w:val="center"/>
      </w:pPr>
      <w:proofErr w:type="gramStart"/>
      <w:r w:rsidRPr="00B4044D">
        <w:rPr>
          <w:b/>
        </w:rPr>
        <w:t>Figure 1</w:t>
      </w:r>
      <w:r>
        <w:t>.</w:t>
      </w:r>
      <w:proofErr w:type="gramEnd"/>
      <w:r>
        <w:t xml:space="preserve"> 8 </w:t>
      </w:r>
      <w:r w:rsidRPr="00B4044D">
        <w:rPr>
          <w:rFonts w:ascii="Symbol" w:hAnsi="Symbol"/>
        </w:rPr>
        <w:t></w:t>
      </w:r>
      <w:r>
        <w:t xml:space="preserve">m polystyrene particles trapped near the tip of a pulled glass capillary at 120 kHz and 20 V. </w:t>
      </w:r>
    </w:p>
    <w:p w:rsidR="000A1F36" w:rsidRDefault="000A1F36" w:rsidP="00B4044D">
      <w:pPr>
        <w:spacing w:line="360" w:lineRule="auto"/>
      </w:pPr>
    </w:p>
    <w:sectPr w:rsidR="000A1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20"/>
    <w:rsid w:val="000A1F36"/>
    <w:rsid w:val="006A3376"/>
    <w:rsid w:val="009B6D20"/>
    <w:rsid w:val="009F244D"/>
    <w:rsid w:val="00B4044D"/>
    <w:rsid w:val="00BA519E"/>
    <w:rsid w:val="00B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9E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4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19E"/>
    <w:pPr>
      <w:spacing w:after="0" w:line="48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4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</dc:creator>
  <cp:keywords/>
  <dc:description/>
  <cp:lastModifiedBy>Stuart</cp:lastModifiedBy>
  <cp:revision>4</cp:revision>
  <dcterms:created xsi:type="dcterms:W3CDTF">2014-05-12T13:32:00Z</dcterms:created>
  <dcterms:modified xsi:type="dcterms:W3CDTF">2014-05-12T13:57:00Z</dcterms:modified>
</cp:coreProperties>
</file>