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B87" w:rsidRPr="00B678F5" w:rsidRDefault="00494241" w:rsidP="00DA3B87">
      <w:pPr>
        <w:spacing w:after="120"/>
        <w:jc w:val="center"/>
        <w:rPr>
          <w:b/>
          <w:sz w:val="22"/>
          <w:szCs w:val="22"/>
        </w:rPr>
      </w:pPr>
      <w:r w:rsidRPr="00B678F5">
        <w:rPr>
          <w:b/>
          <w:sz w:val="22"/>
          <w:szCs w:val="22"/>
        </w:rPr>
        <w:t xml:space="preserve">A self-consistent, renormalization-based semi-empirical modeling of </w:t>
      </w:r>
      <w:proofErr w:type="spellStart"/>
      <w:r w:rsidRPr="00B678F5">
        <w:rPr>
          <w:b/>
          <w:sz w:val="22"/>
          <w:szCs w:val="22"/>
        </w:rPr>
        <w:t>polydispersity</w:t>
      </w:r>
      <w:proofErr w:type="spellEnd"/>
      <w:r w:rsidRPr="00B678F5">
        <w:rPr>
          <w:b/>
          <w:sz w:val="22"/>
          <w:szCs w:val="22"/>
        </w:rPr>
        <w:t xml:space="preserve"> effects on the viscosity of </w:t>
      </w:r>
      <w:r w:rsidR="002E0D7E" w:rsidRPr="00B678F5">
        <w:rPr>
          <w:b/>
          <w:sz w:val="22"/>
          <w:szCs w:val="22"/>
        </w:rPr>
        <w:t xml:space="preserve">non-Brownian </w:t>
      </w:r>
      <w:r w:rsidRPr="00B678F5">
        <w:rPr>
          <w:b/>
          <w:sz w:val="22"/>
          <w:szCs w:val="22"/>
        </w:rPr>
        <w:t>hard sphere suspensions</w:t>
      </w:r>
    </w:p>
    <w:p w:rsidR="002B1798" w:rsidRPr="002B1798" w:rsidRDefault="002B1798" w:rsidP="002B1798">
      <w:pPr>
        <w:pBdr>
          <w:bottom w:val="single" w:sz="12" w:space="1" w:color="auto"/>
        </w:pBdr>
        <w:jc w:val="center"/>
        <w:rPr>
          <w:sz w:val="22"/>
          <w:szCs w:val="22"/>
        </w:rPr>
      </w:pPr>
      <w:r w:rsidRPr="002B1798">
        <w:rPr>
          <w:sz w:val="22"/>
          <w:szCs w:val="22"/>
        </w:rPr>
        <w:t>Paul M. Mwasame, Antony N. Beris and Norman J. Wagner</w:t>
      </w:r>
    </w:p>
    <w:p w:rsidR="00DA3B87" w:rsidRDefault="002B1798" w:rsidP="002B1798">
      <w:pPr>
        <w:pBdr>
          <w:bottom w:val="single" w:sz="12" w:space="1" w:color="auto"/>
        </w:pBdr>
        <w:jc w:val="center"/>
        <w:rPr>
          <w:sz w:val="22"/>
          <w:szCs w:val="22"/>
        </w:rPr>
      </w:pPr>
      <w:r w:rsidRPr="002B1798">
        <w:rPr>
          <w:sz w:val="22"/>
          <w:szCs w:val="22"/>
        </w:rPr>
        <w:t xml:space="preserve">Department of Chemical and </w:t>
      </w:r>
      <w:proofErr w:type="spellStart"/>
      <w:r w:rsidRPr="002B1798">
        <w:rPr>
          <w:sz w:val="22"/>
          <w:szCs w:val="22"/>
        </w:rPr>
        <w:t>Biomolecular</w:t>
      </w:r>
      <w:proofErr w:type="spellEnd"/>
      <w:r w:rsidRPr="002B1798">
        <w:rPr>
          <w:sz w:val="22"/>
          <w:szCs w:val="22"/>
        </w:rPr>
        <w:t xml:space="preserve"> Engineering, University of Delaware, Newark, DE 19716</w:t>
      </w:r>
    </w:p>
    <w:p w:rsidR="002B1798" w:rsidRPr="00B678F5" w:rsidRDefault="002B1798" w:rsidP="002B1798">
      <w:pPr>
        <w:pBdr>
          <w:bottom w:val="single" w:sz="12" w:space="1" w:color="auto"/>
        </w:pBdr>
        <w:jc w:val="center"/>
        <w:rPr>
          <w:sz w:val="22"/>
          <w:szCs w:val="22"/>
        </w:rPr>
      </w:pPr>
    </w:p>
    <w:p w:rsidR="00DA3B87" w:rsidRPr="00B678F5" w:rsidRDefault="00DA3B87" w:rsidP="00DA3B87">
      <w:pPr>
        <w:rPr>
          <w:sz w:val="22"/>
          <w:szCs w:val="22"/>
        </w:rPr>
      </w:pPr>
    </w:p>
    <w:p w:rsidR="00494241" w:rsidRPr="00B678F5" w:rsidRDefault="00C238B4" w:rsidP="00C238B4">
      <w:pPr>
        <w:ind w:firstLine="720"/>
        <w:jc w:val="both"/>
        <w:rPr>
          <w:sz w:val="22"/>
          <w:szCs w:val="22"/>
        </w:rPr>
      </w:pPr>
      <w:r w:rsidRPr="00B678F5">
        <w:rPr>
          <w:sz w:val="22"/>
          <w:szCs w:val="22"/>
        </w:rPr>
        <w:t xml:space="preserve">A semi-empirical model describing the hydrodynamic contribution to the viscosity </w:t>
      </w:r>
      <w:r w:rsidR="00494241" w:rsidRPr="00B678F5">
        <w:rPr>
          <w:sz w:val="22"/>
          <w:szCs w:val="22"/>
        </w:rPr>
        <w:t>in</w:t>
      </w:r>
      <w:r w:rsidRPr="00B678F5">
        <w:rPr>
          <w:sz w:val="22"/>
          <w:szCs w:val="22"/>
        </w:rPr>
        <w:t xml:space="preserve"> a </w:t>
      </w:r>
      <w:proofErr w:type="spellStart"/>
      <w:r w:rsidRPr="00B678F5">
        <w:rPr>
          <w:sz w:val="22"/>
          <w:szCs w:val="22"/>
        </w:rPr>
        <w:t>polydisperse</w:t>
      </w:r>
      <w:proofErr w:type="spellEnd"/>
      <w:r w:rsidRPr="00B678F5">
        <w:rPr>
          <w:sz w:val="22"/>
          <w:szCs w:val="22"/>
        </w:rPr>
        <w:t xml:space="preserve"> suspension </w:t>
      </w:r>
      <w:proofErr w:type="gramStart"/>
      <w:r w:rsidRPr="00B678F5">
        <w:rPr>
          <w:sz w:val="22"/>
          <w:szCs w:val="22"/>
        </w:rPr>
        <w:t>is presented</w:t>
      </w:r>
      <w:proofErr w:type="gramEnd"/>
      <w:r w:rsidRPr="00B678F5">
        <w:rPr>
          <w:sz w:val="22"/>
          <w:szCs w:val="22"/>
        </w:rPr>
        <w:t xml:space="preserve">. This approach is presented as an alternative </w:t>
      </w:r>
      <w:r w:rsidR="00EB4CB5" w:rsidRPr="00B678F5">
        <w:rPr>
          <w:sz w:val="22"/>
          <w:szCs w:val="22"/>
        </w:rPr>
        <w:t xml:space="preserve">to the maximum packing fraction </w:t>
      </w:r>
      <w:r w:rsidR="00494241" w:rsidRPr="00B678F5">
        <w:rPr>
          <w:sz w:val="22"/>
          <w:szCs w:val="22"/>
        </w:rPr>
        <w:t>models</w:t>
      </w:r>
      <w:r w:rsidR="00EB4CB5" w:rsidRPr="00B678F5">
        <w:rPr>
          <w:sz w:val="22"/>
          <w:szCs w:val="22"/>
        </w:rPr>
        <w:t xml:space="preserve"> that</w:t>
      </w:r>
      <w:r w:rsidR="00494241" w:rsidRPr="00B678F5">
        <w:rPr>
          <w:sz w:val="22"/>
          <w:szCs w:val="22"/>
        </w:rPr>
        <w:t xml:space="preserve"> are also</w:t>
      </w:r>
      <w:r w:rsidR="00EB4CB5" w:rsidRPr="00B678F5">
        <w:rPr>
          <w:sz w:val="22"/>
          <w:szCs w:val="22"/>
        </w:rPr>
        <w:t xml:space="preserve"> </w:t>
      </w:r>
      <w:r w:rsidRPr="00B678F5">
        <w:rPr>
          <w:sz w:val="22"/>
          <w:szCs w:val="22"/>
        </w:rPr>
        <w:t xml:space="preserve">used to describe </w:t>
      </w:r>
      <w:r w:rsidR="00EB4CB5" w:rsidRPr="00B678F5">
        <w:rPr>
          <w:sz w:val="22"/>
          <w:szCs w:val="22"/>
        </w:rPr>
        <w:t xml:space="preserve">viscosity in </w:t>
      </w:r>
      <w:proofErr w:type="spellStart"/>
      <w:r w:rsidRPr="00B678F5">
        <w:rPr>
          <w:sz w:val="22"/>
          <w:szCs w:val="22"/>
        </w:rPr>
        <w:t>polydispe</w:t>
      </w:r>
      <w:r w:rsidR="00937D9E" w:rsidRPr="00B678F5">
        <w:rPr>
          <w:sz w:val="22"/>
          <w:szCs w:val="22"/>
        </w:rPr>
        <w:t>rse</w:t>
      </w:r>
      <w:proofErr w:type="spellEnd"/>
      <w:r w:rsidR="00937D9E" w:rsidRPr="00B678F5">
        <w:rPr>
          <w:sz w:val="22"/>
          <w:szCs w:val="22"/>
        </w:rPr>
        <w:t xml:space="preserve"> suspension</w:t>
      </w:r>
      <w:r w:rsidR="00494241" w:rsidRPr="00B678F5">
        <w:rPr>
          <w:sz w:val="22"/>
          <w:szCs w:val="22"/>
        </w:rPr>
        <w:t xml:space="preserve"> </w:t>
      </w:r>
      <w:r w:rsidR="00494241" w:rsidRPr="00B678F5">
        <w:rPr>
          <w:sz w:val="22"/>
          <w:szCs w:val="22"/>
        </w:rPr>
        <w:fldChar w:fldCharType="begin">
          <w:fldData xml:space="preserve">PEVuZE5vdGU+PENpdGU+PEF1dGhvcj5PdWNoaXlhbWE8L0F1dGhvcj48WWVhcj4xOTgxPC9ZZWFy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</w:fldData>
        </w:fldChar>
      </w:r>
      <w:r w:rsidR="00494241" w:rsidRPr="00B678F5">
        <w:rPr>
          <w:sz w:val="22"/>
          <w:szCs w:val="22"/>
        </w:rPr>
        <w:instrText xml:space="preserve"> ADDIN EN.CITE </w:instrText>
      </w:r>
      <w:r w:rsidR="00494241" w:rsidRPr="00B678F5">
        <w:rPr>
          <w:sz w:val="22"/>
          <w:szCs w:val="22"/>
        </w:rPr>
        <w:fldChar w:fldCharType="begin">
          <w:fldData xml:space="preserve">PEVuZE5vdGU+PENpdGU+PEF1dGhvcj5PdWNoaXlhbWE8L0F1dGhvcj48WWVhcj4xOTgxPC9ZZWFy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</w:fldData>
        </w:fldChar>
      </w:r>
      <w:r w:rsidR="00494241" w:rsidRPr="00B678F5">
        <w:rPr>
          <w:sz w:val="22"/>
          <w:szCs w:val="22"/>
        </w:rPr>
        <w:instrText xml:space="preserve"> ADDIN EN.CITE.DATA </w:instrText>
      </w:r>
      <w:r w:rsidR="00494241" w:rsidRPr="00B678F5">
        <w:rPr>
          <w:sz w:val="22"/>
          <w:szCs w:val="22"/>
        </w:rPr>
      </w:r>
      <w:r w:rsidR="00494241" w:rsidRPr="00B678F5">
        <w:rPr>
          <w:sz w:val="22"/>
          <w:szCs w:val="22"/>
        </w:rPr>
        <w:fldChar w:fldCharType="end"/>
      </w:r>
      <w:r w:rsidR="00494241" w:rsidRPr="00B678F5">
        <w:rPr>
          <w:sz w:val="22"/>
          <w:szCs w:val="22"/>
        </w:rPr>
      </w:r>
      <w:r w:rsidR="00494241" w:rsidRPr="00B678F5">
        <w:rPr>
          <w:sz w:val="22"/>
          <w:szCs w:val="22"/>
        </w:rPr>
        <w:fldChar w:fldCharType="separate"/>
      </w:r>
      <w:r w:rsidR="00494241" w:rsidRPr="00B678F5">
        <w:rPr>
          <w:noProof/>
          <w:sz w:val="22"/>
          <w:szCs w:val="22"/>
        </w:rPr>
        <w:t>[</w:t>
      </w:r>
      <w:hyperlink w:anchor="_ENREF_1" w:tooltip="Ouchiyama, 1981 #259" w:history="1">
        <w:r w:rsidR="00FF330B" w:rsidRPr="00B678F5">
          <w:rPr>
            <w:noProof/>
            <w:sz w:val="22"/>
            <w:szCs w:val="22"/>
          </w:rPr>
          <w:t>1</w:t>
        </w:r>
      </w:hyperlink>
      <w:r w:rsidR="00494241" w:rsidRPr="00B678F5">
        <w:rPr>
          <w:noProof/>
          <w:sz w:val="22"/>
          <w:szCs w:val="22"/>
        </w:rPr>
        <w:t xml:space="preserve">, </w:t>
      </w:r>
      <w:hyperlink w:anchor="_ENREF_2" w:tooltip="Sudduth, 1993 #257" w:history="1">
        <w:r w:rsidR="00FF330B" w:rsidRPr="00B678F5">
          <w:rPr>
            <w:noProof/>
            <w:sz w:val="22"/>
            <w:szCs w:val="22"/>
          </w:rPr>
          <w:t>2</w:t>
        </w:r>
      </w:hyperlink>
      <w:r w:rsidR="00494241" w:rsidRPr="00B678F5">
        <w:rPr>
          <w:noProof/>
          <w:sz w:val="22"/>
          <w:szCs w:val="22"/>
        </w:rPr>
        <w:t>]</w:t>
      </w:r>
      <w:r w:rsidR="00494241" w:rsidRPr="00B678F5">
        <w:rPr>
          <w:sz w:val="22"/>
          <w:szCs w:val="22"/>
        </w:rPr>
        <w:fldChar w:fldCharType="end"/>
      </w:r>
      <w:r w:rsidR="00494241" w:rsidRPr="00B678F5">
        <w:rPr>
          <w:sz w:val="22"/>
          <w:szCs w:val="22"/>
        </w:rPr>
        <w:t xml:space="preserve">. The maximum packing fraction models assume the same functional form for the relative viscosity as that of </w:t>
      </w:r>
      <w:proofErr w:type="spellStart"/>
      <w:r w:rsidR="00864009" w:rsidRPr="00B678F5">
        <w:rPr>
          <w:sz w:val="22"/>
          <w:szCs w:val="22"/>
        </w:rPr>
        <w:t>monodisperse</w:t>
      </w:r>
      <w:proofErr w:type="spellEnd"/>
      <w:r w:rsidR="00494241" w:rsidRPr="00B678F5">
        <w:rPr>
          <w:sz w:val="22"/>
          <w:szCs w:val="22"/>
        </w:rPr>
        <w:t xml:space="preserve"> suspensions and only manipulate the maximum packing fractions that appear in the functional form of the viscosity expressions. In this new proposed approach, a renormalization-based </w:t>
      </w:r>
      <w:r w:rsidR="00B34B95" w:rsidRPr="00B678F5">
        <w:rPr>
          <w:sz w:val="22"/>
          <w:szCs w:val="22"/>
        </w:rPr>
        <w:t>method</w:t>
      </w:r>
      <w:r w:rsidR="00494241" w:rsidRPr="00B678F5">
        <w:rPr>
          <w:sz w:val="22"/>
          <w:szCs w:val="22"/>
        </w:rPr>
        <w:t xml:space="preserve"> to extend Farris’ approach</w:t>
      </w:r>
      <w:r w:rsidR="00FF330B" w:rsidRPr="00B678F5">
        <w:rPr>
          <w:sz w:val="22"/>
          <w:szCs w:val="22"/>
        </w:rPr>
        <w:t xml:space="preserve"> </w:t>
      </w:r>
      <w:r w:rsidR="00FF330B" w:rsidRPr="00B678F5">
        <w:rPr>
          <w:sz w:val="22"/>
          <w:szCs w:val="22"/>
        </w:rPr>
        <w:fldChar w:fldCharType="begin"/>
      </w:r>
      <w:r w:rsidR="00FF330B" w:rsidRPr="00B678F5">
        <w:rPr>
          <w:sz w:val="22"/>
          <w:szCs w:val="22"/>
        </w:rPr>
        <w:instrText xml:space="preserve"> ADDIN EN.CITE &lt;EndNote&gt;&lt;Cite&gt;&lt;Author&gt;Farris&lt;/Author&gt;&lt;Year&gt;1968&lt;/Year&gt;&lt;RecNum&gt;245&lt;/RecNum&gt;&lt;DisplayText&gt;[3]&lt;/DisplayText&gt;&lt;record&gt;&lt;rec-number&gt;245&lt;/rec-number&gt;&lt;foreign-keys&gt;&lt;key app="EN" db-id="stf0f0da89vpauerve3pedfsep5aaf2fsz0f"&gt;245&lt;/key&gt;&lt;/foreign-keys&gt;&lt;ref-type name="Journal Article"&gt;17&lt;/ref-type&gt;&lt;contributors&gt;&lt;authors&gt;&lt;author&gt;Farris, R. J.&lt;/author&gt;&lt;/authors&gt;&lt;/contributors&gt;&lt;titles&gt;&lt;title&gt;Prediction of the Viscosity of Multimodal Suspensions from Unimodal Viscosity Data&lt;/title&gt;&lt;secondary-title&gt;Transactions of The Society of Rheology (1957-1977)&lt;/secondary-title&gt;&lt;/titles&gt;&lt;periodical&gt;&lt;full-title&gt;Transactions of The Society of Rheology (1957-1977)&lt;/full-title&gt;&lt;/periodical&gt;&lt;pages&gt;281-301&lt;/pages&gt;&lt;volume&gt;12&lt;/volume&gt;&lt;number&gt;2&lt;/number&gt;&lt;dates&gt;&lt;year&gt;1968&lt;/year&gt;&lt;/dates&gt;&lt;urls&gt;&lt;related-urls&gt;&lt;url&gt;http://scitation.aip.org/content/sor/journal/tsor/12/2/10.1122/1.549109&lt;/url&gt;&lt;/related-urls&gt;&lt;/urls&gt;&lt;electronic-resource-num&gt;doi:http://dx.doi.org/10.1122/1.549109&lt;/electronic-resource-num&gt;&lt;/record&gt;&lt;/Cite&gt;&lt;/EndNote&gt;</w:instrText>
      </w:r>
      <w:r w:rsidR="00FF330B" w:rsidRPr="00B678F5">
        <w:rPr>
          <w:sz w:val="22"/>
          <w:szCs w:val="22"/>
        </w:rPr>
        <w:fldChar w:fldCharType="separate"/>
      </w:r>
      <w:r w:rsidR="00FF330B" w:rsidRPr="00B678F5">
        <w:rPr>
          <w:noProof/>
          <w:sz w:val="22"/>
          <w:szCs w:val="22"/>
        </w:rPr>
        <w:t>[</w:t>
      </w:r>
      <w:hyperlink w:anchor="_ENREF_3" w:tooltip="Farris, 1968 #245" w:history="1">
        <w:r w:rsidR="00FF330B" w:rsidRPr="00B678F5">
          <w:rPr>
            <w:noProof/>
            <w:sz w:val="22"/>
            <w:szCs w:val="22"/>
          </w:rPr>
          <w:t>3</w:t>
        </w:r>
      </w:hyperlink>
      <w:r w:rsidR="00FF330B" w:rsidRPr="00B678F5">
        <w:rPr>
          <w:noProof/>
          <w:sz w:val="22"/>
          <w:szCs w:val="22"/>
        </w:rPr>
        <w:t>]</w:t>
      </w:r>
      <w:r w:rsidR="00FF330B" w:rsidRPr="00B678F5">
        <w:rPr>
          <w:sz w:val="22"/>
          <w:szCs w:val="22"/>
        </w:rPr>
        <w:fldChar w:fldCharType="end"/>
      </w:r>
      <w:r w:rsidR="00494241" w:rsidRPr="00B678F5">
        <w:rPr>
          <w:sz w:val="22"/>
          <w:szCs w:val="22"/>
        </w:rPr>
        <w:t xml:space="preserve"> to truly </w:t>
      </w:r>
      <w:proofErr w:type="spellStart"/>
      <w:r w:rsidR="00494241" w:rsidRPr="00B678F5">
        <w:rPr>
          <w:sz w:val="22"/>
          <w:szCs w:val="22"/>
        </w:rPr>
        <w:t>polydisperse</w:t>
      </w:r>
      <w:proofErr w:type="spellEnd"/>
      <w:r w:rsidR="00494241" w:rsidRPr="00B678F5">
        <w:rPr>
          <w:sz w:val="22"/>
          <w:szCs w:val="22"/>
        </w:rPr>
        <w:t xml:space="preserve"> suspensions is presented. </w:t>
      </w:r>
      <w:r w:rsidR="00DA0CD3" w:rsidRPr="00B678F5">
        <w:rPr>
          <w:sz w:val="22"/>
          <w:szCs w:val="22"/>
        </w:rPr>
        <w:t>This</w:t>
      </w:r>
      <w:r w:rsidR="00B34B95" w:rsidRPr="00B678F5">
        <w:rPr>
          <w:sz w:val="22"/>
          <w:szCs w:val="22"/>
        </w:rPr>
        <w:t xml:space="preserve"> </w:t>
      </w:r>
      <w:r w:rsidR="00FF330B" w:rsidRPr="00B678F5">
        <w:rPr>
          <w:sz w:val="22"/>
          <w:szCs w:val="22"/>
        </w:rPr>
        <w:t>work</w:t>
      </w:r>
      <w:r w:rsidR="00B34B95" w:rsidRPr="00B678F5">
        <w:rPr>
          <w:sz w:val="22"/>
          <w:szCs w:val="22"/>
        </w:rPr>
        <w:t xml:space="preserve"> systematically extends Farris</w:t>
      </w:r>
      <w:r w:rsidR="001B6211">
        <w:rPr>
          <w:sz w:val="22"/>
          <w:szCs w:val="22"/>
        </w:rPr>
        <w:t>’ idea from bimodal suspensions to</w:t>
      </w:r>
      <w:r w:rsidR="00B34B95" w:rsidRPr="00B678F5">
        <w:rPr>
          <w:sz w:val="22"/>
          <w:szCs w:val="22"/>
        </w:rPr>
        <w:t xml:space="preserve"> </w:t>
      </w:r>
      <w:proofErr w:type="spellStart"/>
      <w:r w:rsidR="00B34B95" w:rsidRPr="00B678F5">
        <w:rPr>
          <w:sz w:val="22"/>
          <w:szCs w:val="22"/>
        </w:rPr>
        <w:t>polydisperse</w:t>
      </w:r>
      <w:proofErr w:type="spellEnd"/>
      <w:r w:rsidR="00B34B95" w:rsidRPr="00B678F5">
        <w:rPr>
          <w:sz w:val="22"/>
          <w:szCs w:val="22"/>
        </w:rPr>
        <w:t xml:space="preserve"> suspension</w:t>
      </w:r>
      <w:r w:rsidR="001B6211">
        <w:rPr>
          <w:sz w:val="22"/>
          <w:szCs w:val="22"/>
        </w:rPr>
        <w:t>s</w:t>
      </w:r>
      <w:r w:rsidR="00B34B95" w:rsidRPr="00B678F5">
        <w:rPr>
          <w:sz w:val="22"/>
          <w:szCs w:val="22"/>
        </w:rPr>
        <w:t xml:space="preserve"> without the added constraint of large size differences between successive particle sizes</w:t>
      </w:r>
      <w:r w:rsidR="00494241" w:rsidRPr="00B678F5">
        <w:rPr>
          <w:sz w:val="22"/>
          <w:szCs w:val="22"/>
        </w:rPr>
        <w:t xml:space="preserve">. The viscosity is calculated starting from the smallest particle fraction (where a standard </w:t>
      </w:r>
      <w:proofErr w:type="spellStart"/>
      <w:r w:rsidR="00864009" w:rsidRPr="00B678F5">
        <w:rPr>
          <w:sz w:val="22"/>
          <w:szCs w:val="22"/>
        </w:rPr>
        <w:t>monodisperse</w:t>
      </w:r>
      <w:proofErr w:type="spellEnd"/>
      <w:r w:rsidR="00494241" w:rsidRPr="00B678F5">
        <w:rPr>
          <w:sz w:val="22"/>
          <w:szCs w:val="22"/>
        </w:rPr>
        <w:t xml:space="preserve"> viscosity expression is used) and then consecutively adding the effects of the next larger particle size, always delegating part of the previous (smaller in size) particles to act in increasing the background viscosity and the other part in increasing the “effective” volume fraction.</w:t>
      </w:r>
    </w:p>
    <w:p w:rsidR="003B39AF" w:rsidRPr="00B678F5" w:rsidRDefault="003B39AF" w:rsidP="00C238B4">
      <w:pPr>
        <w:ind w:firstLine="720"/>
        <w:jc w:val="both"/>
        <w:rPr>
          <w:sz w:val="22"/>
          <w:szCs w:val="22"/>
        </w:rPr>
      </w:pPr>
    </w:p>
    <w:p w:rsidR="002F2315" w:rsidRPr="00B678F5" w:rsidRDefault="00494241" w:rsidP="002F2315">
      <w:pPr>
        <w:ind w:firstLine="720"/>
        <w:jc w:val="both"/>
        <w:rPr>
          <w:sz w:val="22"/>
          <w:szCs w:val="22"/>
        </w:rPr>
      </w:pPr>
      <w:r w:rsidRPr="00B678F5">
        <w:rPr>
          <w:sz w:val="22"/>
          <w:szCs w:val="22"/>
        </w:rPr>
        <w:t xml:space="preserve">The implementation of this model requires the development of weight functions that describe the effective volume fractions present in a multi-modal system. The development of these functions </w:t>
      </w:r>
      <w:proofErr w:type="gramStart"/>
      <w:r w:rsidRPr="00B678F5">
        <w:rPr>
          <w:sz w:val="22"/>
          <w:szCs w:val="22"/>
        </w:rPr>
        <w:t>i</w:t>
      </w:r>
      <w:r w:rsidR="00FF31FB" w:rsidRPr="00B678F5">
        <w:rPr>
          <w:sz w:val="22"/>
          <w:szCs w:val="22"/>
        </w:rPr>
        <w:t>s guided</w:t>
      </w:r>
      <w:proofErr w:type="gramEnd"/>
      <w:r w:rsidR="00FF31FB" w:rsidRPr="00B678F5">
        <w:rPr>
          <w:sz w:val="22"/>
          <w:szCs w:val="22"/>
        </w:rPr>
        <w:t xml:space="preserve"> by available results from</w:t>
      </w:r>
      <w:r w:rsidRPr="00B678F5">
        <w:rPr>
          <w:sz w:val="22"/>
          <w:szCs w:val="22"/>
        </w:rPr>
        <w:t xml:space="preserve"> bimodal suspensions</w:t>
      </w:r>
      <w:r w:rsidR="002F2315" w:rsidRPr="00B678F5">
        <w:rPr>
          <w:sz w:val="22"/>
          <w:szCs w:val="22"/>
        </w:rPr>
        <w:t xml:space="preserve"> where certain limiting behavior must be captured by the model</w:t>
      </w:r>
      <w:r w:rsidRPr="00B678F5">
        <w:rPr>
          <w:sz w:val="22"/>
          <w:szCs w:val="22"/>
        </w:rPr>
        <w:t xml:space="preserve">. </w:t>
      </w:r>
      <w:r w:rsidR="002F2315" w:rsidRPr="00B678F5">
        <w:rPr>
          <w:sz w:val="22"/>
          <w:szCs w:val="22"/>
        </w:rPr>
        <w:t xml:space="preserve">Ultimately, the model thus derived requires only rheological data from a bimodal suspension to parameterize. Experimental work by Chong et al. </w:t>
      </w:r>
      <w:r w:rsidR="00357DFE" w:rsidRPr="00B678F5">
        <w:rPr>
          <w:sz w:val="22"/>
          <w:szCs w:val="22"/>
        </w:rPr>
        <w:fldChar w:fldCharType="begin"/>
      </w:r>
      <w:r w:rsidR="00FF330B" w:rsidRPr="00B678F5">
        <w:rPr>
          <w:sz w:val="22"/>
          <w:szCs w:val="22"/>
        </w:rPr>
        <w:instrText xml:space="preserve"> ADDIN EN.CITE &lt;EndNote&gt;&lt;Cite&gt;&lt;Author&gt;Chong&lt;/Author&gt;&lt;Year&gt;1971&lt;/Year&gt;&lt;RecNum&gt;93&lt;/RecNum&gt;&lt;DisplayText&gt;[4]&lt;/DisplayText&gt;&lt;record&gt;&lt;rec-number&gt;93&lt;/rec-number&gt;&lt;foreign-keys&gt;&lt;key app="EN" db-id="stf0f0da89vpauerve3pedfsep5aaf2fsz0f"&gt;93&lt;/key&gt;&lt;/foreign-keys&gt;&lt;ref-type name="Journal Article"&gt;17&lt;/ref-type&gt;&lt;contributors&gt;&lt;authors&gt;&lt;author&gt;Chong, J. S.&lt;/author&gt;&lt;author&gt;Christiansen, E. B.&lt;/author&gt;&lt;author&gt;Baer, A. D.&lt;/author&gt;&lt;/authors&gt;&lt;/contributors&gt;&lt;titles&gt;&lt;title&gt;Rheology of concentrated suspensions&lt;/title&gt;&lt;secondary-title&gt;Journal of Applied Polymer Science&lt;/secondary-title&gt;&lt;/titles&gt;&lt;periodical&gt;&lt;full-title&gt;Journal of Applied Polymer Science&lt;/full-title&gt;&lt;/periodical&gt;&lt;pages&gt;2007-2021&lt;/pages&gt;&lt;volume&gt;15&lt;/volume&gt;&lt;number&gt;8&lt;/number&gt;&lt;dates&gt;&lt;year&gt;1971&lt;/year&gt;&lt;/dates&gt;&lt;publisher&gt;Wiley Subscription Services, Inc., A Wiley Company&lt;/publisher&gt;&lt;isbn&gt;1097-4628&lt;/isbn&gt;&lt;urls&gt;&lt;related-urls&gt;&lt;url&gt;http://dx.doi.org/10.1002/app.1971.070150818&lt;/url&gt;&lt;/related-urls&gt;&lt;/urls&gt;&lt;electronic-resource-num&gt;10.1002/app.1971.070150818&lt;/electronic-resource-num&gt;&lt;/record&gt;&lt;/Cite&gt;&lt;/EndNote&gt;</w:instrText>
      </w:r>
      <w:r w:rsidR="00357DFE" w:rsidRPr="00B678F5">
        <w:rPr>
          <w:sz w:val="22"/>
          <w:szCs w:val="22"/>
        </w:rPr>
        <w:fldChar w:fldCharType="separate"/>
      </w:r>
      <w:r w:rsidR="00FF330B" w:rsidRPr="00B678F5">
        <w:rPr>
          <w:noProof/>
          <w:sz w:val="22"/>
          <w:szCs w:val="22"/>
        </w:rPr>
        <w:t>[</w:t>
      </w:r>
      <w:hyperlink w:anchor="_ENREF_4" w:tooltip="Chong, 1971 #93" w:history="1">
        <w:r w:rsidR="00FF330B" w:rsidRPr="00B678F5">
          <w:rPr>
            <w:noProof/>
            <w:sz w:val="22"/>
            <w:szCs w:val="22"/>
          </w:rPr>
          <w:t>4</w:t>
        </w:r>
      </w:hyperlink>
      <w:r w:rsidR="00FF330B" w:rsidRPr="00B678F5">
        <w:rPr>
          <w:noProof/>
          <w:sz w:val="22"/>
          <w:szCs w:val="22"/>
        </w:rPr>
        <w:t>]</w:t>
      </w:r>
      <w:r w:rsidR="00357DFE" w:rsidRPr="00B678F5">
        <w:rPr>
          <w:sz w:val="22"/>
          <w:szCs w:val="22"/>
        </w:rPr>
        <w:fldChar w:fldCharType="end"/>
      </w:r>
      <w:r w:rsidR="00357DFE" w:rsidRPr="00B678F5">
        <w:rPr>
          <w:sz w:val="22"/>
          <w:szCs w:val="22"/>
        </w:rPr>
        <w:t xml:space="preserve"> </w:t>
      </w:r>
      <w:r w:rsidR="002F2315" w:rsidRPr="00B678F5">
        <w:rPr>
          <w:sz w:val="22"/>
          <w:szCs w:val="22"/>
        </w:rPr>
        <w:t>on bimodal systems of non-colloidal particles is used to establish the model parameters.</w:t>
      </w:r>
      <w:r w:rsidR="00035C66" w:rsidRPr="00B678F5">
        <w:rPr>
          <w:sz w:val="22"/>
          <w:szCs w:val="22"/>
        </w:rPr>
        <w:t xml:space="preserve"> </w:t>
      </w:r>
      <w:r w:rsidR="00A62A3A" w:rsidRPr="00B678F5">
        <w:rPr>
          <w:sz w:val="22"/>
          <w:szCs w:val="22"/>
        </w:rPr>
        <w:t xml:space="preserve">In extending this model to truly </w:t>
      </w:r>
      <w:proofErr w:type="spellStart"/>
      <w:r w:rsidR="00A62A3A" w:rsidRPr="00B678F5">
        <w:rPr>
          <w:sz w:val="22"/>
          <w:szCs w:val="22"/>
        </w:rPr>
        <w:t>polydisperse</w:t>
      </w:r>
      <w:proofErr w:type="spellEnd"/>
      <w:r w:rsidR="00A62A3A" w:rsidRPr="00B678F5">
        <w:rPr>
          <w:sz w:val="22"/>
          <w:szCs w:val="22"/>
        </w:rPr>
        <w:t xml:space="preserve"> </w:t>
      </w:r>
      <w:r w:rsidR="00864009" w:rsidRPr="00B678F5">
        <w:rPr>
          <w:sz w:val="22"/>
          <w:szCs w:val="22"/>
        </w:rPr>
        <w:t>systems</w:t>
      </w:r>
      <w:r w:rsidR="00A62A3A" w:rsidRPr="00B678F5">
        <w:rPr>
          <w:sz w:val="22"/>
          <w:szCs w:val="22"/>
        </w:rPr>
        <w:t>, t</w:t>
      </w:r>
      <w:r w:rsidR="00035C66" w:rsidRPr="00B678F5">
        <w:rPr>
          <w:sz w:val="22"/>
          <w:szCs w:val="22"/>
        </w:rPr>
        <w:t xml:space="preserve">he challenge </w:t>
      </w:r>
      <w:r w:rsidR="00A62A3A" w:rsidRPr="00B678F5">
        <w:rPr>
          <w:sz w:val="22"/>
          <w:szCs w:val="22"/>
        </w:rPr>
        <w:t>lies is in</w:t>
      </w:r>
      <w:r w:rsidR="00035C66" w:rsidRPr="00B678F5">
        <w:rPr>
          <w:sz w:val="22"/>
          <w:szCs w:val="22"/>
        </w:rPr>
        <w:t xml:space="preserve"> adequately represent</w:t>
      </w:r>
      <w:r w:rsidR="00EC2C18" w:rsidRPr="00B678F5">
        <w:rPr>
          <w:sz w:val="22"/>
          <w:szCs w:val="22"/>
        </w:rPr>
        <w:t>ing</w:t>
      </w:r>
      <w:r w:rsidR="00035C66" w:rsidRPr="00B678F5">
        <w:rPr>
          <w:sz w:val="22"/>
          <w:szCs w:val="22"/>
        </w:rPr>
        <w:t xml:space="preserve"> a particle size distribution using an appropriate number of </w:t>
      </w:r>
      <w:proofErr w:type="gramStart"/>
      <w:r w:rsidR="00035C66" w:rsidRPr="00B678F5">
        <w:rPr>
          <w:sz w:val="22"/>
          <w:szCs w:val="22"/>
        </w:rPr>
        <w:t>moments</w:t>
      </w:r>
      <w:proofErr w:type="gramEnd"/>
      <w:r w:rsidR="00035C66" w:rsidRPr="00B678F5">
        <w:rPr>
          <w:sz w:val="22"/>
          <w:szCs w:val="22"/>
        </w:rPr>
        <w:t xml:space="preserve">. In particular, it has been proposed that </w:t>
      </w:r>
      <w:r w:rsidR="00567C7D" w:rsidRPr="00B678F5">
        <w:rPr>
          <w:sz w:val="22"/>
          <w:szCs w:val="22"/>
        </w:rPr>
        <w:t>a sufficient number of low order</w:t>
      </w:r>
      <w:r w:rsidR="00035C66" w:rsidRPr="00B678F5">
        <w:rPr>
          <w:sz w:val="22"/>
          <w:szCs w:val="22"/>
        </w:rPr>
        <w:t xml:space="preserve"> moments</w:t>
      </w:r>
      <w:r w:rsidR="00794690" w:rsidRPr="00B678F5">
        <w:rPr>
          <w:sz w:val="22"/>
          <w:szCs w:val="22"/>
        </w:rPr>
        <w:t xml:space="preserve"> can</w:t>
      </w:r>
      <w:r w:rsidR="00035C66" w:rsidRPr="00B678F5">
        <w:rPr>
          <w:sz w:val="22"/>
          <w:szCs w:val="22"/>
        </w:rPr>
        <w:t xml:space="preserve"> </w:t>
      </w:r>
      <w:r w:rsidR="00EC2C18" w:rsidRPr="00B678F5">
        <w:rPr>
          <w:sz w:val="22"/>
          <w:szCs w:val="22"/>
        </w:rPr>
        <w:t xml:space="preserve">adequately </w:t>
      </w:r>
      <w:r w:rsidR="00035C66" w:rsidRPr="00B678F5">
        <w:rPr>
          <w:sz w:val="22"/>
          <w:szCs w:val="22"/>
        </w:rPr>
        <w:t xml:space="preserve">describe a particle size distribution </w:t>
      </w:r>
      <w:r w:rsidR="001640C3" w:rsidRPr="00B678F5">
        <w:rPr>
          <w:sz w:val="22"/>
          <w:szCs w:val="22"/>
        </w:rPr>
        <w:fldChar w:fldCharType="begin"/>
      </w:r>
      <w:r w:rsidR="00FF330B" w:rsidRPr="00B678F5">
        <w:rPr>
          <w:sz w:val="22"/>
          <w:szCs w:val="22"/>
        </w:rPr>
        <w:instrText xml:space="preserve"> ADDIN EN.CITE &lt;EndNote&gt;&lt;Cite&gt;&lt;Author&gt;Wagner&lt;/Author&gt;&lt;Year&gt;1994&lt;/Year&gt;&lt;RecNum&gt;261&lt;/RecNum&gt;&lt;DisplayText&gt;[5]&lt;/DisplayText&gt;&lt;record&gt;&lt;rec-number&gt;261&lt;/rec-number&gt;&lt;foreign-keys&gt;&lt;key app="EN" db-id="stf0f0da89vpauerve3pedfsep5aaf2fsz0f"&gt;261&lt;/key&gt;&lt;/foreign-keys&gt;&lt;ref-type name="Journal Article"&gt;17&lt;/ref-type&gt;&lt;contributors&gt;&lt;authors&gt;&lt;author&gt;Wagner,N. J.&lt;/author&gt;&lt;author&gt;Woutersen,A. T. J. M&lt;/author&gt;&lt;/authors&gt;&lt;/contributors&gt;&lt;titles&gt;&lt;title&gt;The viscosity of bimodal and polydisperse suspensions of hard spheres in the dilute limit&lt;/title&gt;&lt;secondary-title&gt;Journal of Fluid Mechanics&lt;/secondary-title&gt;&lt;/titles&gt;&lt;periodical&gt;&lt;full-title&gt;Journal of Fluid Mechanics&lt;/full-title&gt;&lt;/periodical&gt;&lt;pages&gt;267-287&lt;/pages&gt;&lt;volume&gt;278&lt;/volume&gt;&lt;dates&gt;&lt;year&gt;1994&lt;/year&gt;&lt;/dates&gt;&lt;isbn&gt;1469-7645&lt;/isbn&gt;&lt;urls&gt;&lt;related-urls&gt;&lt;url&gt;http://dx.doi.org/10.1017/S0022112094003708&lt;/url&gt;&lt;/related-urls&gt;&lt;/urls&gt;&lt;electronic-resource-num&gt;doi:10.1017/S0022112094003708&lt;/electronic-resource-num&gt;&lt;access-date&gt;1994&lt;/access-date&gt;&lt;/record&gt;&lt;/Cite&gt;&lt;/EndNote&gt;</w:instrText>
      </w:r>
      <w:r w:rsidR="001640C3" w:rsidRPr="00B678F5">
        <w:rPr>
          <w:sz w:val="22"/>
          <w:szCs w:val="22"/>
        </w:rPr>
        <w:fldChar w:fldCharType="separate"/>
      </w:r>
      <w:r w:rsidR="00FF330B" w:rsidRPr="00B678F5">
        <w:rPr>
          <w:noProof/>
          <w:sz w:val="22"/>
          <w:szCs w:val="22"/>
        </w:rPr>
        <w:t>[</w:t>
      </w:r>
      <w:hyperlink w:anchor="_ENREF_5" w:tooltip="Wagner, 1994 #261" w:history="1">
        <w:r w:rsidR="00FF330B" w:rsidRPr="00B678F5">
          <w:rPr>
            <w:noProof/>
            <w:sz w:val="22"/>
            <w:szCs w:val="22"/>
          </w:rPr>
          <w:t>5</w:t>
        </w:r>
      </w:hyperlink>
      <w:r w:rsidR="00FF330B" w:rsidRPr="00B678F5">
        <w:rPr>
          <w:noProof/>
          <w:sz w:val="22"/>
          <w:szCs w:val="22"/>
        </w:rPr>
        <w:t>]</w:t>
      </w:r>
      <w:r w:rsidR="001640C3" w:rsidRPr="00B678F5">
        <w:rPr>
          <w:sz w:val="22"/>
          <w:szCs w:val="22"/>
        </w:rPr>
        <w:fldChar w:fldCharType="end"/>
      </w:r>
      <w:r w:rsidR="001640C3" w:rsidRPr="00B678F5">
        <w:rPr>
          <w:sz w:val="22"/>
          <w:szCs w:val="22"/>
        </w:rPr>
        <w:t xml:space="preserve">. </w:t>
      </w:r>
      <w:r w:rsidR="002F2315" w:rsidRPr="00B678F5">
        <w:rPr>
          <w:sz w:val="22"/>
          <w:szCs w:val="22"/>
        </w:rPr>
        <w:t xml:space="preserve">Therefore, a continuous distribution </w:t>
      </w:r>
      <w:proofErr w:type="gramStart"/>
      <w:r w:rsidR="002F2315" w:rsidRPr="00B678F5">
        <w:rPr>
          <w:sz w:val="22"/>
          <w:szCs w:val="22"/>
        </w:rPr>
        <w:t>can be transformed</w:t>
      </w:r>
      <w:proofErr w:type="gramEnd"/>
      <w:r w:rsidR="002F2315" w:rsidRPr="00B678F5">
        <w:rPr>
          <w:sz w:val="22"/>
          <w:szCs w:val="22"/>
        </w:rPr>
        <w:t xml:space="preserve"> into a discrete representation by matching any even number of moments. </w:t>
      </w:r>
    </w:p>
    <w:p w:rsidR="003B39AF" w:rsidRPr="00B678F5" w:rsidRDefault="003B39AF" w:rsidP="002F2315">
      <w:pPr>
        <w:ind w:firstLine="720"/>
        <w:jc w:val="both"/>
        <w:rPr>
          <w:sz w:val="22"/>
          <w:szCs w:val="22"/>
        </w:rPr>
      </w:pPr>
    </w:p>
    <w:p w:rsidR="00C238B4" w:rsidRPr="00B678F5" w:rsidRDefault="002F2315" w:rsidP="00F26342">
      <w:pPr>
        <w:ind w:firstLine="720"/>
        <w:jc w:val="both"/>
        <w:rPr>
          <w:sz w:val="22"/>
          <w:szCs w:val="22"/>
        </w:rPr>
      </w:pPr>
      <w:r w:rsidRPr="00B678F5">
        <w:rPr>
          <w:sz w:val="22"/>
          <w:szCs w:val="22"/>
        </w:rPr>
        <w:t>T</w:t>
      </w:r>
      <w:r w:rsidR="00035C66" w:rsidRPr="00B678F5">
        <w:rPr>
          <w:sz w:val="22"/>
          <w:szCs w:val="22"/>
        </w:rPr>
        <w:t>he resulting model</w:t>
      </w:r>
      <w:r w:rsidR="00EC2C18" w:rsidRPr="00B678F5">
        <w:rPr>
          <w:sz w:val="22"/>
          <w:szCs w:val="22"/>
        </w:rPr>
        <w:t>, in its equivalent 6 moment approximation,</w:t>
      </w:r>
      <w:r w:rsidR="00035C66" w:rsidRPr="00B678F5">
        <w:rPr>
          <w:sz w:val="22"/>
          <w:szCs w:val="22"/>
        </w:rPr>
        <w:t xml:space="preserve"> </w:t>
      </w:r>
      <w:r w:rsidR="00EB7B62" w:rsidRPr="00B678F5">
        <w:rPr>
          <w:sz w:val="22"/>
          <w:szCs w:val="22"/>
        </w:rPr>
        <w:t>is applied to model viscosity of</w:t>
      </w:r>
      <w:r w:rsidR="00035C66" w:rsidRPr="00B678F5">
        <w:rPr>
          <w:sz w:val="22"/>
          <w:szCs w:val="22"/>
        </w:rPr>
        <w:t xml:space="preserve"> a </w:t>
      </w:r>
      <w:proofErr w:type="spellStart"/>
      <w:r w:rsidR="00035C66" w:rsidRPr="00B678F5">
        <w:rPr>
          <w:sz w:val="22"/>
          <w:szCs w:val="22"/>
        </w:rPr>
        <w:t>polydisperse</w:t>
      </w:r>
      <w:proofErr w:type="spellEnd"/>
      <w:r w:rsidR="00035C66" w:rsidRPr="00B678F5">
        <w:rPr>
          <w:sz w:val="22"/>
          <w:szCs w:val="22"/>
        </w:rPr>
        <w:t xml:space="preserve"> suspension </w:t>
      </w:r>
      <w:r w:rsidR="00AF5EC5" w:rsidRPr="00B678F5">
        <w:rPr>
          <w:sz w:val="22"/>
          <w:szCs w:val="22"/>
        </w:rPr>
        <w:t>of coal slurry with good agreement</w:t>
      </w:r>
      <w:r w:rsidR="006E7743" w:rsidRPr="00B678F5">
        <w:rPr>
          <w:sz w:val="22"/>
          <w:szCs w:val="22"/>
        </w:rPr>
        <w:fldChar w:fldCharType="begin"/>
      </w:r>
      <w:r w:rsidR="00FF330B" w:rsidRPr="00B678F5">
        <w:rPr>
          <w:sz w:val="22"/>
          <w:szCs w:val="22"/>
        </w:rPr>
        <w:instrText xml:space="preserve"> ADDIN EN.CITE &lt;EndNote&gt;&lt;Cite&gt;&lt;Author&gt;Papachristodoulou&lt;/Author&gt;&lt;Year&gt;1984&lt;/Year&gt;&lt;RecNum&gt;263&lt;/RecNum&gt;&lt;DisplayText&gt;[6]&lt;/DisplayText&gt;&lt;record&gt;&lt;rec-number&gt;263&lt;/rec-number&gt;&lt;foreign-keys&gt;&lt;key app="EN" db-id="stf0f0da89vpauerve3pedfsep5aaf2fsz0f"&gt;263&lt;/key&gt;&lt;/foreign-keys&gt;&lt;ref-type name="Journal Article"&gt;17&lt;/ref-type&gt;&lt;contributors&gt;&lt;authors&gt;&lt;author&gt;Papachristodoulou, G.&lt;/author&gt;&lt;author&gt;Trass, O.&lt;/author&gt;&lt;/authors&gt;&lt;/contributors&gt;&lt;titles&gt;&lt;title&gt;Rheological propertis of coal—oil mixture fuels&lt;/title&gt;&lt;secondary-title&gt;Powder Technology&lt;/secondary-title&gt;&lt;/titles&gt;&lt;periodical&gt;&lt;full-title&gt;Powder Technology&lt;/full-title&gt;&lt;/periodical&gt;&lt;pages&gt;353-362&lt;/pages&gt;&lt;volume&gt;40&lt;/volume&gt;&lt;number&gt;1–3&lt;/number&gt;&lt;dates&gt;&lt;year&gt;1984&lt;/year&gt;&lt;/dates&gt;&lt;isbn&gt;0032-5910&lt;/isbn&gt;&lt;urls&gt;&lt;related-urls&gt;&lt;url&gt;http://www.sciencedirect.com/science/article/pii/0032591084850810&lt;/url&gt;&lt;/related-urls&gt;&lt;/urls&gt;&lt;electronic-resource-num&gt;http://dx.doi.org/10.1016/0032-5910(84)85081-0&lt;/electronic-resource-num&gt;&lt;access-date&gt;1984/12//&lt;/access-date&gt;&lt;/record&gt;&lt;/Cite&gt;&lt;/EndNote&gt;</w:instrText>
      </w:r>
      <w:r w:rsidR="006E7743" w:rsidRPr="00B678F5">
        <w:rPr>
          <w:sz w:val="22"/>
          <w:szCs w:val="22"/>
        </w:rPr>
        <w:fldChar w:fldCharType="separate"/>
      </w:r>
      <w:r w:rsidR="00FF330B" w:rsidRPr="00B678F5">
        <w:rPr>
          <w:noProof/>
          <w:sz w:val="22"/>
          <w:szCs w:val="22"/>
        </w:rPr>
        <w:t>[</w:t>
      </w:r>
      <w:hyperlink w:anchor="_ENREF_6" w:tooltip="Papachristodoulou, 1984 #263" w:history="1">
        <w:r w:rsidR="00FF330B" w:rsidRPr="00B678F5">
          <w:rPr>
            <w:noProof/>
            <w:sz w:val="22"/>
            <w:szCs w:val="22"/>
          </w:rPr>
          <w:t>6</w:t>
        </w:r>
      </w:hyperlink>
      <w:r w:rsidR="00FF330B" w:rsidRPr="00B678F5">
        <w:rPr>
          <w:noProof/>
          <w:sz w:val="22"/>
          <w:szCs w:val="22"/>
        </w:rPr>
        <w:t>]</w:t>
      </w:r>
      <w:r w:rsidR="006E7743" w:rsidRPr="00B678F5">
        <w:rPr>
          <w:sz w:val="22"/>
          <w:szCs w:val="22"/>
        </w:rPr>
        <w:fldChar w:fldCharType="end"/>
      </w:r>
      <w:r w:rsidR="00035C66" w:rsidRPr="00B678F5">
        <w:rPr>
          <w:sz w:val="22"/>
          <w:szCs w:val="22"/>
        </w:rPr>
        <w:t>. In addition, the model is applied to a uniform and lognormal particle size distribution of non-colloidal particles and shows semi-quantitative agreement with experimental viscosity data</w:t>
      </w:r>
      <w:r w:rsidR="00567C7D" w:rsidRPr="00B678F5">
        <w:rPr>
          <w:sz w:val="22"/>
          <w:szCs w:val="22"/>
        </w:rPr>
        <w:t xml:space="preserve"> </w:t>
      </w:r>
      <w:r w:rsidR="00567C7D" w:rsidRPr="00B678F5">
        <w:rPr>
          <w:sz w:val="22"/>
          <w:szCs w:val="22"/>
        </w:rPr>
        <w:fldChar w:fldCharType="begin"/>
      </w:r>
      <w:r w:rsidR="00FF330B" w:rsidRPr="00B678F5">
        <w:rPr>
          <w:sz w:val="22"/>
          <w:szCs w:val="22"/>
        </w:rPr>
        <w:instrText xml:space="preserve"> ADDIN EN.CITE &lt;EndNote&gt;&lt;Cite&gt;&lt;Author&gt;Probstein&lt;/Author&gt;&lt;Year&gt;1994&lt;/Year&gt;&lt;RecNum&gt;262&lt;/RecNum&gt;&lt;DisplayText&gt;[7]&lt;/DisplayText&gt;&lt;record&gt;&lt;rec-number&gt;262&lt;/rec-number&gt;&lt;foreign-keys&gt;&lt;key app="EN" db-id="stf0f0da89vpauerve3pedfsep5aaf2fsz0f"&gt;262&lt;/key&gt;&lt;/foreign-keys&gt;&lt;ref-type name="Journal Article"&gt;17&lt;/ref-type&gt;&lt;contributors&gt;&lt;authors&gt;&lt;author&gt;Probstein, R. F.&lt;/author&gt;&lt;author&gt;Sengun, M. Z.&lt;/author&gt;&lt;author&gt;Tseng, T</w:instrText>
      </w:r>
      <w:r w:rsidR="00FF330B" w:rsidRPr="00B678F5">
        <w:rPr>
          <w:rFonts w:ascii="Cambria Math" w:hAnsi="Cambria Math" w:cs="Cambria Math"/>
          <w:sz w:val="22"/>
          <w:szCs w:val="22"/>
        </w:rPr>
        <w:instrText>‐</w:instrText>
      </w:r>
      <w:r w:rsidR="00FF330B" w:rsidRPr="00B678F5">
        <w:rPr>
          <w:sz w:val="22"/>
          <w:szCs w:val="22"/>
        </w:rPr>
        <w:instrText>C.&lt;/author&gt;&lt;/authors&gt;&lt;/contributors&gt;&lt;titles&gt;&lt;title&gt;Bimodal model of concentrated suspension viscosity for distributed particle sizes&lt;/title&gt;&lt;secondary-title&gt;Journal of Rheology (1978-present)&lt;/secondary-title&gt;&lt;/titles&gt;&lt;periodical&gt;&lt;full-title&gt;Journal of Rheology (1978-present)&lt;/full-title&gt;&lt;/periodical&gt;&lt;pages&gt;811-829&lt;/pages&gt;&lt;volume&gt;38&lt;/volume&gt;&lt;number&gt;4&lt;/number&gt;&lt;dates&gt;&lt;year&gt;1994&lt;/year&gt;&lt;/dates&gt;&lt;urls&gt;&lt;related-urls&gt;&lt;url&gt;http://scitation.aip.org/content/sor/journal/jor2/38/4/10.1122/1.550594&lt;/url&gt;&lt;/related-urls&gt;&lt;/urls&gt;&lt;electronic-resource-num&gt;doi:http://dx.doi.org/10.1122/1.550594&lt;/electronic-resource-num&gt;&lt;/record&gt;&lt;/Cite&gt;&lt;/EndNote&gt;</w:instrText>
      </w:r>
      <w:r w:rsidR="00567C7D" w:rsidRPr="00B678F5">
        <w:rPr>
          <w:sz w:val="22"/>
          <w:szCs w:val="22"/>
        </w:rPr>
        <w:fldChar w:fldCharType="separate"/>
      </w:r>
      <w:r w:rsidR="00FF330B" w:rsidRPr="00B678F5">
        <w:rPr>
          <w:noProof/>
          <w:sz w:val="22"/>
          <w:szCs w:val="22"/>
        </w:rPr>
        <w:t>[</w:t>
      </w:r>
      <w:hyperlink w:anchor="_ENREF_7" w:tooltip="Probstein, 1994 #262" w:history="1">
        <w:r w:rsidR="00FF330B" w:rsidRPr="00B678F5">
          <w:rPr>
            <w:noProof/>
            <w:sz w:val="22"/>
            <w:szCs w:val="22"/>
          </w:rPr>
          <w:t>7</w:t>
        </w:r>
      </w:hyperlink>
      <w:r w:rsidR="00FF330B" w:rsidRPr="00B678F5">
        <w:rPr>
          <w:noProof/>
          <w:sz w:val="22"/>
          <w:szCs w:val="22"/>
        </w:rPr>
        <w:t>]</w:t>
      </w:r>
      <w:r w:rsidR="00567C7D" w:rsidRPr="00B678F5">
        <w:rPr>
          <w:sz w:val="22"/>
          <w:szCs w:val="22"/>
        </w:rPr>
        <w:fldChar w:fldCharType="end"/>
      </w:r>
      <w:r w:rsidR="00567C7D" w:rsidRPr="00B678F5">
        <w:rPr>
          <w:sz w:val="22"/>
          <w:szCs w:val="22"/>
        </w:rPr>
        <w:t>.</w:t>
      </w:r>
      <w:r w:rsidR="00035C66" w:rsidRPr="00B678F5">
        <w:rPr>
          <w:sz w:val="22"/>
          <w:szCs w:val="22"/>
        </w:rPr>
        <w:t xml:space="preserve"> </w:t>
      </w:r>
      <w:r w:rsidR="00DA0CD3" w:rsidRPr="00B678F5">
        <w:rPr>
          <w:sz w:val="22"/>
          <w:szCs w:val="22"/>
        </w:rPr>
        <w:t>T</w:t>
      </w:r>
      <w:r w:rsidR="00F26342" w:rsidRPr="00B678F5">
        <w:rPr>
          <w:sz w:val="22"/>
          <w:szCs w:val="22"/>
        </w:rPr>
        <w:t>he predictio</w:t>
      </w:r>
      <w:r w:rsidR="00357DFE" w:rsidRPr="00B678F5">
        <w:rPr>
          <w:sz w:val="22"/>
          <w:szCs w:val="22"/>
        </w:rPr>
        <w:t>n</w:t>
      </w:r>
      <w:r w:rsidR="00F26342" w:rsidRPr="00B678F5">
        <w:rPr>
          <w:sz w:val="22"/>
          <w:szCs w:val="22"/>
        </w:rPr>
        <w:t xml:space="preserve">s obtained for </w:t>
      </w:r>
      <w:r w:rsidR="00DA0CD3" w:rsidRPr="00B678F5">
        <w:rPr>
          <w:sz w:val="22"/>
          <w:szCs w:val="22"/>
        </w:rPr>
        <w:t>these</w:t>
      </w:r>
      <w:r w:rsidR="00F26342" w:rsidRPr="00B678F5">
        <w:rPr>
          <w:sz w:val="22"/>
          <w:szCs w:val="22"/>
        </w:rPr>
        <w:t xml:space="preserve"> particle size distributions</w:t>
      </w:r>
      <w:r w:rsidR="00357DFE" w:rsidRPr="00B678F5">
        <w:rPr>
          <w:sz w:val="22"/>
          <w:szCs w:val="22"/>
        </w:rPr>
        <w:t xml:space="preserve"> </w:t>
      </w:r>
      <w:r w:rsidR="00DA0CD3" w:rsidRPr="00B678F5">
        <w:rPr>
          <w:sz w:val="22"/>
          <w:szCs w:val="22"/>
        </w:rPr>
        <w:t>using the</w:t>
      </w:r>
      <w:r w:rsidR="00357DFE" w:rsidRPr="00B678F5">
        <w:rPr>
          <w:sz w:val="22"/>
          <w:szCs w:val="22"/>
        </w:rPr>
        <w:t xml:space="preserve"> new model</w:t>
      </w:r>
      <w:r w:rsidR="00F26342" w:rsidRPr="00B678F5">
        <w:rPr>
          <w:sz w:val="22"/>
          <w:szCs w:val="22"/>
        </w:rPr>
        <w:t xml:space="preserve"> </w:t>
      </w:r>
      <w:proofErr w:type="gramStart"/>
      <w:r w:rsidR="00F26342" w:rsidRPr="00B678F5">
        <w:rPr>
          <w:sz w:val="22"/>
          <w:szCs w:val="22"/>
        </w:rPr>
        <w:t xml:space="preserve">are </w:t>
      </w:r>
      <w:r w:rsidR="00DA0CD3" w:rsidRPr="00B678F5">
        <w:rPr>
          <w:sz w:val="22"/>
          <w:szCs w:val="22"/>
        </w:rPr>
        <w:t xml:space="preserve">also </w:t>
      </w:r>
      <w:r w:rsidR="00F26342" w:rsidRPr="00B678F5">
        <w:rPr>
          <w:sz w:val="22"/>
          <w:szCs w:val="22"/>
        </w:rPr>
        <w:t>compared</w:t>
      </w:r>
      <w:proofErr w:type="gramEnd"/>
      <w:r w:rsidR="00F26342" w:rsidRPr="00B678F5">
        <w:rPr>
          <w:sz w:val="22"/>
          <w:szCs w:val="22"/>
        </w:rPr>
        <w:t xml:space="preserve"> against th</w:t>
      </w:r>
      <w:r w:rsidR="00357DFE" w:rsidRPr="00B678F5">
        <w:rPr>
          <w:sz w:val="22"/>
          <w:szCs w:val="22"/>
        </w:rPr>
        <w:t>os</w:t>
      </w:r>
      <w:r w:rsidR="00F26342" w:rsidRPr="00B678F5">
        <w:rPr>
          <w:sz w:val="22"/>
          <w:szCs w:val="22"/>
        </w:rPr>
        <w:t>e</w:t>
      </w:r>
      <w:r w:rsidR="00357DFE" w:rsidRPr="00B678F5">
        <w:rPr>
          <w:sz w:val="22"/>
          <w:szCs w:val="22"/>
        </w:rPr>
        <w:t xml:space="preserve"> from</w:t>
      </w:r>
      <w:r w:rsidR="00F26342" w:rsidRPr="00B678F5">
        <w:rPr>
          <w:sz w:val="22"/>
          <w:szCs w:val="22"/>
        </w:rPr>
        <w:t xml:space="preserve"> maximum packing fraction models. </w:t>
      </w:r>
      <w:r w:rsidR="00C238B4" w:rsidRPr="00B678F5">
        <w:rPr>
          <w:sz w:val="22"/>
          <w:szCs w:val="22"/>
        </w:rPr>
        <w:t xml:space="preserve">In summary, </w:t>
      </w:r>
      <w:proofErr w:type="gramStart"/>
      <w:r w:rsidR="00C238B4" w:rsidRPr="00B678F5">
        <w:rPr>
          <w:sz w:val="22"/>
          <w:szCs w:val="22"/>
        </w:rPr>
        <w:t>the</w:t>
      </w:r>
      <w:r w:rsidR="00843702" w:rsidRPr="00B678F5">
        <w:rPr>
          <w:sz w:val="22"/>
          <w:szCs w:val="22"/>
        </w:rPr>
        <w:t xml:space="preserve"> viscosity of a </w:t>
      </w:r>
      <w:proofErr w:type="spellStart"/>
      <w:r w:rsidR="00843702" w:rsidRPr="00B678F5">
        <w:rPr>
          <w:sz w:val="22"/>
          <w:szCs w:val="22"/>
        </w:rPr>
        <w:t>polydisperse</w:t>
      </w:r>
      <w:proofErr w:type="spellEnd"/>
      <w:r w:rsidR="00843702" w:rsidRPr="00B678F5">
        <w:rPr>
          <w:sz w:val="22"/>
          <w:szCs w:val="22"/>
        </w:rPr>
        <w:t xml:space="preserve"> suspension is described by a</w:t>
      </w:r>
      <w:r w:rsidR="00357DFE" w:rsidRPr="00B678F5">
        <w:rPr>
          <w:sz w:val="22"/>
          <w:szCs w:val="22"/>
        </w:rPr>
        <w:t>n alternative</w:t>
      </w:r>
      <w:r w:rsidR="00C61E9A" w:rsidRPr="00B678F5">
        <w:rPr>
          <w:sz w:val="22"/>
          <w:szCs w:val="22"/>
        </w:rPr>
        <w:t xml:space="preserve"> viscosity</w:t>
      </w:r>
      <w:r w:rsidR="00843702" w:rsidRPr="00B678F5">
        <w:rPr>
          <w:sz w:val="22"/>
          <w:szCs w:val="22"/>
        </w:rPr>
        <w:t xml:space="preserve"> </w:t>
      </w:r>
      <w:r w:rsidR="00C238B4" w:rsidRPr="00B678F5">
        <w:rPr>
          <w:sz w:val="22"/>
          <w:szCs w:val="22"/>
        </w:rPr>
        <w:t>model based on simple rescaling arguments where the contribution of each additional particle size class to the suspension viscosity is considered explicitly in the model</w:t>
      </w:r>
      <w:proofErr w:type="gramEnd"/>
      <w:r w:rsidR="00C238B4" w:rsidRPr="00B678F5">
        <w:rPr>
          <w:sz w:val="22"/>
          <w:szCs w:val="22"/>
        </w:rPr>
        <w:t xml:space="preserve">. </w:t>
      </w:r>
      <w:r w:rsidR="00C61E9A" w:rsidRPr="00B678F5">
        <w:rPr>
          <w:sz w:val="22"/>
          <w:szCs w:val="22"/>
        </w:rPr>
        <w:t>Subsequently, by representing a</w:t>
      </w:r>
      <w:r w:rsidR="00F26342" w:rsidRPr="00B678F5">
        <w:rPr>
          <w:sz w:val="22"/>
          <w:szCs w:val="22"/>
        </w:rPr>
        <w:t xml:space="preserve"> </w:t>
      </w:r>
      <w:r w:rsidR="00357DFE" w:rsidRPr="00B678F5">
        <w:rPr>
          <w:sz w:val="22"/>
          <w:szCs w:val="22"/>
        </w:rPr>
        <w:t>continuous</w:t>
      </w:r>
      <w:r w:rsidR="00C61E9A" w:rsidRPr="00B678F5">
        <w:rPr>
          <w:sz w:val="22"/>
          <w:szCs w:val="22"/>
        </w:rPr>
        <w:t xml:space="preserve"> particle size distribution using an appropriate number of moments,</w:t>
      </w:r>
      <w:r w:rsidR="00375973" w:rsidRPr="00B678F5">
        <w:rPr>
          <w:sz w:val="22"/>
          <w:szCs w:val="22"/>
        </w:rPr>
        <w:t xml:space="preserve"> the effect of </w:t>
      </w:r>
      <w:proofErr w:type="spellStart"/>
      <w:r w:rsidR="00375973" w:rsidRPr="00B678F5">
        <w:rPr>
          <w:sz w:val="22"/>
          <w:szCs w:val="22"/>
        </w:rPr>
        <w:t>polydispersity</w:t>
      </w:r>
      <w:proofErr w:type="spellEnd"/>
      <w:r w:rsidR="00375973" w:rsidRPr="00B678F5">
        <w:rPr>
          <w:sz w:val="22"/>
          <w:szCs w:val="22"/>
        </w:rPr>
        <w:t xml:space="preserve"> on</w:t>
      </w:r>
      <w:r w:rsidR="00C61E9A" w:rsidRPr="00B678F5">
        <w:rPr>
          <w:sz w:val="22"/>
          <w:szCs w:val="22"/>
        </w:rPr>
        <w:t xml:space="preserve"> viscosity </w:t>
      </w:r>
      <w:proofErr w:type="gramStart"/>
      <w:r w:rsidR="00C61E9A" w:rsidRPr="00B678F5">
        <w:rPr>
          <w:sz w:val="22"/>
          <w:szCs w:val="22"/>
        </w:rPr>
        <w:t>can be described</w:t>
      </w:r>
      <w:proofErr w:type="gramEnd"/>
      <w:r w:rsidR="00C61E9A" w:rsidRPr="00B678F5">
        <w:rPr>
          <w:sz w:val="22"/>
          <w:szCs w:val="22"/>
        </w:rPr>
        <w:t>.</w:t>
      </w:r>
      <w:r w:rsidR="00F26342" w:rsidRPr="00B678F5">
        <w:rPr>
          <w:sz w:val="22"/>
          <w:szCs w:val="22"/>
        </w:rPr>
        <w:t xml:space="preserve"> Limitations and potential applications of the model </w:t>
      </w:r>
      <w:proofErr w:type="gramStart"/>
      <w:r w:rsidR="00F26342" w:rsidRPr="00B678F5">
        <w:rPr>
          <w:sz w:val="22"/>
          <w:szCs w:val="22"/>
        </w:rPr>
        <w:t>will be discussed</w:t>
      </w:r>
      <w:proofErr w:type="gramEnd"/>
      <w:r w:rsidR="00F26342" w:rsidRPr="00B678F5">
        <w:rPr>
          <w:sz w:val="22"/>
          <w:szCs w:val="22"/>
        </w:rPr>
        <w:t>.</w:t>
      </w:r>
    </w:p>
    <w:p w:rsidR="003B39AF" w:rsidRPr="00B678F5" w:rsidRDefault="003B39AF" w:rsidP="003B39AF">
      <w:pPr>
        <w:jc w:val="both"/>
        <w:rPr>
          <w:sz w:val="22"/>
          <w:szCs w:val="22"/>
        </w:rPr>
      </w:pPr>
    </w:p>
    <w:p w:rsidR="003B39AF" w:rsidRPr="00B678F5" w:rsidRDefault="003B39AF" w:rsidP="003B39AF">
      <w:pPr>
        <w:jc w:val="both"/>
        <w:rPr>
          <w:sz w:val="22"/>
          <w:szCs w:val="22"/>
        </w:rPr>
      </w:pPr>
      <w:r w:rsidRPr="00B678F5">
        <w:rPr>
          <w:sz w:val="22"/>
          <w:szCs w:val="22"/>
        </w:rPr>
        <w:t xml:space="preserve">Acknowledgements: </w:t>
      </w:r>
      <w:r w:rsidR="002B1798" w:rsidRPr="002B1798">
        <w:rPr>
          <w:sz w:val="22"/>
          <w:szCs w:val="22"/>
        </w:rPr>
        <w:t>Funding source NSF grant, CBET-1235863</w:t>
      </w:r>
    </w:p>
    <w:p w:rsidR="00B678F5" w:rsidRPr="00B678F5" w:rsidRDefault="00B678F5" w:rsidP="003B39AF">
      <w:pPr>
        <w:jc w:val="both"/>
        <w:rPr>
          <w:sz w:val="22"/>
          <w:szCs w:val="22"/>
        </w:rPr>
      </w:pPr>
      <w:bookmarkStart w:id="0" w:name="_GoBack"/>
      <w:bookmarkEnd w:id="0"/>
    </w:p>
    <w:p w:rsidR="00B678F5" w:rsidRPr="00B678F5" w:rsidRDefault="00B678F5" w:rsidP="003B39AF">
      <w:pPr>
        <w:jc w:val="both"/>
        <w:rPr>
          <w:sz w:val="22"/>
          <w:szCs w:val="22"/>
        </w:rPr>
      </w:pPr>
      <w:r w:rsidRPr="00B678F5">
        <w:rPr>
          <w:sz w:val="22"/>
          <w:szCs w:val="22"/>
        </w:rPr>
        <w:t>Dedication: The authors would like to dedicate the present work to the memory of the late Howard Brenner who recently passed away.</w:t>
      </w:r>
    </w:p>
    <w:p w:rsidR="00B678F5" w:rsidRPr="00B678F5" w:rsidRDefault="00B678F5" w:rsidP="003B39AF">
      <w:pPr>
        <w:jc w:val="both"/>
        <w:rPr>
          <w:sz w:val="22"/>
          <w:szCs w:val="22"/>
        </w:rPr>
      </w:pPr>
    </w:p>
    <w:p w:rsidR="00B678F5" w:rsidRPr="00B678F5" w:rsidRDefault="00B678F5" w:rsidP="003B39AF">
      <w:pPr>
        <w:jc w:val="both"/>
        <w:rPr>
          <w:sz w:val="22"/>
          <w:szCs w:val="22"/>
        </w:rPr>
      </w:pPr>
    </w:p>
    <w:p w:rsidR="00B678F5" w:rsidRPr="00B678F5" w:rsidRDefault="00B678F5" w:rsidP="003B39AF">
      <w:pPr>
        <w:jc w:val="both"/>
        <w:rPr>
          <w:sz w:val="22"/>
          <w:szCs w:val="22"/>
        </w:rPr>
      </w:pPr>
    </w:p>
    <w:p w:rsidR="008936CF" w:rsidRPr="00B678F5" w:rsidRDefault="008936CF">
      <w:pPr>
        <w:rPr>
          <w:sz w:val="22"/>
          <w:szCs w:val="22"/>
        </w:rPr>
      </w:pPr>
    </w:p>
    <w:p w:rsidR="00FF330B" w:rsidRPr="00B678F5" w:rsidRDefault="00937D9E" w:rsidP="00FF330B">
      <w:pPr>
        <w:jc w:val="both"/>
        <w:rPr>
          <w:noProof/>
          <w:sz w:val="22"/>
          <w:szCs w:val="22"/>
        </w:rPr>
      </w:pPr>
      <w:r w:rsidRPr="00B678F5">
        <w:rPr>
          <w:sz w:val="22"/>
          <w:szCs w:val="22"/>
        </w:rPr>
        <w:lastRenderedPageBreak/>
        <w:fldChar w:fldCharType="begin"/>
      </w:r>
      <w:r w:rsidRPr="00B678F5">
        <w:rPr>
          <w:sz w:val="22"/>
          <w:szCs w:val="22"/>
        </w:rPr>
        <w:instrText xml:space="preserve"> ADDIN EN.REFLIST </w:instrText>
      </w:r>
      <w:r w:rsidRPr="00B678F5">
        <w:rPr>
          <w:sz w:val="22"/>
          <w:szCs w:val="22"/>
        </w:rPr>
        <w:fldChar w:fldCharType="separate"/>
      </w:r>
      <w:bookmarkStart w:id="1" w:name="_ENREF_1"/>
      <w:r w:rsidR="00FF330B" w:rsidRPr="00B678F5">
        <w:rPr>
          <w:noProof/>
          <w:sz w:val="22"/>
          <w:szCs w:val="22"/>
        </w:rPr>
        <w:t>[1] N. Ouchiyama, T. Tanaka, Porosity of a mass of solid particles having a range of sizes, Industrial &amp; Engineering Chemistry Fundamentals, 20 (1981) 66-71.</w:t>
      </w:r>
      <w:bookmarkEnd w:id="1"/>
    </w:p>
    <w:p w:rsidR="00FF330B" w:rsidRPr="00B678F5" w:rsidRDefault="00FF330B" w:rsidP="00FF330B">
      <w:pPr>
        <w:jc w:val="both"/>
        <w:rPr>
          <w:noProof/>
          <w:sz w:val="22"/>
          <w:szCs w:val="22"/>
        </w:rPr>
      </w:pPr>
      <w:bookmarkStart w:id="2" w:name="_ENREF_2"/>
      <w:r w:rsidRPr="00B678F5">
        <w:rPr>
          <w:noProof/>
          <w:sz w:val="22"/>
          <w:szCs w:val="22"/>
        </w:rPr>
        <w:t>[2] R.D. Sudduth, A generalized model to predict the viscosity of solutions with suspended particles. III. Effects of particle interaction and particle size distribution, Journal of Applied Polymer Science, 50 (1993) 123-147.</w:t>
      </w:r>
      <w:bookmarkEnd w:id="2"/>
    </w:p>
    <w:p w:rsidR="00FF330B" w:rsidRPr="00B678F5" w:rsidRDefault="00FF330B" w:rsidP="00FF330B">
      <w:pPr>
        <w:jc w:val="both"/>
        <w:rPr>
          <w:noProof/>
          <w:sz w:val="22"/>
          <w:szCs w:val="22"/>
        </w:rPr>
      </w:pPr>
      <w:bookmarkStart w:id="3" w:name="_ENREF_3"/>
      <w:r w:rsidRPr="00B678F5">
        <w:rPr>
          <w:noProof/>
          <w:sz w:val="22"/>
          <w:szCs w:val="22"/>
        </w:rPr>
        <w:t>[3] R.J. Farris, Prediction of the Viscosity of Multimodal Suspensions from Unimodal Viscosity Data, Transactions of The Society of Rheology (1957-1977), 12 (1968) 281-301.</w:t>
      </w:r>
      <w:bookmarkEnd w:id="3"/>
    </w:p>
    <w:p w:rsidR="00FF330B" w:rsidRPr="00B678F5" w:rsidRDefault="00FF330B" w:rsidP="00FF330B">
      <w:pPr>
        <w:jc w:val="both"/>
        <w:rPr>
          <w:noProof/>
          <w:sz w:val="22"/>
          <w:szCs w:val="22"/>
        </w:rPr>
      </w:pPr>
      <w:bookmarkStart w:id="4" w:name="_ENREF_4"/>
      <w:r w:rsidRPr="00B678F5">
        <w:rPr>
          <w:noProof/>
          <w:sz w:val="22"/>
          <w:szCs w:val="22"/>
        </w:rPr>
        <w:t>[4] J.S. Chong, E.B. Christiansen, A.D. Baer, Rheology of concentrated suspensions, Journal of Applied Polymer Science, 15 (1971) 2007-2021.</w:t>
      </w:r>
      <w:bookmarkEnd w:id="4"/>
    </w:p>
    <w:p w:rsidR="00FF330B" w:rsidRPr="00B678F5" w:rsidRDefault="00FF330B" w:rsidP="00FF330B">
      <w:pPr>
        <w:jc w:val="both"/>
        <w:rPr>
          <w:noProof/>
          <w:sz w:val="22"/>
          <w:szCs w:val="22"/>
        </w:rPr>
      </w:pPr>
      <w:bookmarkStart w:id="5" w:name="_ENREF_5"/>
      <w:r w:rsidRPr="00B678F5">
        <w:rPr>
          <w:noProof/>
          <w:sz w:val="22"/>
          <w:szCs w:val="22"/>
        </w:rPr>
        <w:t>[5] N.J. Wagner, A.T.J.M. Woutersen, The viscosity of bimodal and polydisperse suspensions of hard spheres in the dilute limit, Journal of Fluid Mechanics, 278 (1994) 267-287.</w:t>
      </w:r>
      <w:bookmarkEnd w:id="5"/>
    </w:p>
    <w:p w:rsidR="00FF330B" w:rsidRPr="00B678F5" w:rsidRDefault="00FF330B" w:rsidP="00FF330B">
      <w:pPr>
        <w:jc w:val="both"/>
        <w:rPr>
          <w:noProof/>
          <w:sz w:val="22"/>
          <w:szCs w:val="22"/>
        </w:rPr>
      </w:pPr>
      <w:bookmarkStart w:id="6" w:name="_ENREF_6"/>
      <w:r w:rsidRPr="00B678F5">
        <w:rPr>
          <w:noProof/>
          <w:sz w:val="22"/>
          <w:szCs w:val="22"/>
        </w:rPr>
        <w:t>[6] G. Papachristodoulou, O. Trass, Rheological propertis of coal—oil mixture fuels, Powder Technology, 40 (1984) 353-362.</w:t>
      </w:r>
      <w:bookmarkEnd w:id="6"/>
    </w:p>
    <w:p w:rsidR="00FF330B" w:rsidRPr="00B678F5" w:rsidRDefault="00FF330B" w:rsidP="00FF330B">
      <w:pPr>
        <w:jc w:val="both"/>
        <w:rPr>
          <w:noProof/>
          <w:sz w:val="22"/>
          <w:szCs w:val="22"/>
        </w:rPr>
      </w:pPr>
      <w:bookmarkStart w:id="7" w:name="_ENREF_7"/>
      <w:r w:rsidRPr="00B678F5">
        <w:rPr>
          <w:noProof/>
          <w:sz w:val="22"/>
          <w:szCs w:val="22"/>
        </w:rPr>
        <w:t>[7] R.F. Probstein, M.Z. Sengun, T.C. Tseng, Bimodal model of concentrated suspension viscosity for distributed particle sizes, Journal of Rheology (1978-present), 38 (1994) 811-829.</w:t>
      </w:r>
      <w:bookmarkEnd w:id="7"/>
    </w:p>
    <w:p w:rsidR="00FF330B" w:rsidRPr="00B678F5" w:rsidRDefault="00FF330B" w:rsidP="00FF330B">
      <w:pPr>
        <w:jc w:val="both"/>
        <w:rPr>
          <w:noProof/>
          <w:sz w:val="22"/>
          <w:szCs w:val="22"/>
        </w:rPr>
      </w:pPr>
    </w:p>
    <w:p w:rsidR="004B7A17" w:rsidRPr="00B678F5" w:rsidRDefault="00937D9E" w:rsidP="004B7A17">
      <w:pPr>
        <w:jc w:val="both"/>
        <w:rPr>
          <w:sz w:val="22"/>
          <w:szCs w:val="22"/>
        </w:rPr>
      </w:pPr>
      <w:r w:rsidRPr="00B678F5">
        <w:rPr>
          <w:sz w:val="22"/>
          <w:szCs w:val="22"/>
        </w:rPr>
        <w:fldChar w:fldCharType="end"/>
      </w:r>
    </w:p>
    <w:sectPr w:rsidR="004B7A17" w:rsidRPr="00B678F5" w:rsidSect="007A53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1FB" w:rsidRDefault="00B231FB" w:rsidP="00DA3B87">
      <w:r>
        <w:separator/>
      </w:r>
    </w:p>
  </w:endnote>
  <w:endnote w:type="continuationSeparator" w:id="0">
    <w:p w:rsidR="00B231FB" w:rsidRDefault="00B231FB" w:rsidP="00DA3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1FB" w:rsidRDefault="00B231FB" w:rsidP="00DA3B87">
      <w:r>
        <w:separator/>
      </w:r>
    </w:p>
  </w:footnote>
  <w:footnote w:type="continuationSeparator" w:id="0">
    <w:p w:rsidR="00B231FB" w:rsidRDefault="00B231FB" w:rsidP="00DA3B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olloids and Surfaces A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tf0f0da89vpauerve3pedfsep5aaf2fsz0f&quot;&gt;Citations&lt;record-ids&gt;&lt;item&gt;93&lt;/item&gt;&lt;item&gt;245&lt;/item&gt;&lt;item&gt;257&lt;/item&gt;&lt;item&gt;259&lt;/item&gt;&lt;item&gt;261&lt;/item&gt;&lt;item&gt;262&lt;/item&gt;&lt;item&gt;263&lt;/item&gt;&lt;/record-ids&gt;&lt;/item&gt;&lt;/Libraries&gt;"/>
  </w:docVars>
  <w:rsids>
    <w:rsidRoot w:val="00DA3B87"/>
    <w:rsid w:val="00035C66"/>
    <w:rsid w:val="000F4DE8"/>
    <w:rsid w:val="001640C3"/>
    <w:rsid w:val="001B6211"/>
    <w:rsid w:val="002128CA"/>
    <w:rsid w:val="002B1798"/>
    <w:rsid w:val="002E0D7E"/>
    <w:rsid w:val="002F2315"/>
    <w:rsid w:val="003075D7"/>
    <w:rsid w:val="00357DFE"/>
    <w:rsid w:val="00375973"/>
    <w:rsid w:val="003B39AF"/>
    <w:rsid w:val="003C5FDD"/>
    <w:rsid w:val="00433EC8"/>
    <w:rsid w:val="00494241"/>
    <w:rsid w:val="004B7A17"/>
    <w:rsid w:val="00567C7D"/>
    <w:rsid w:val="006212E5"/>
    <w:rsid w:val="00636474"/>
    <w:rsid w:val="006C0BC3"/>
    <w:rsid w:val="006E7743"/>
    <w:rsid w:val="00714D81"/>
    <w:rsid w:val="00727807"/>
    <w:rsid w:val="00794690"/>
    <w:rsid w:val="008314CA"/>
    <w:rsid w:val="00843702"/>
    <w:rsid w:val="00864009"/>
    <w:rsid w:val="008936CF"/>
    <w:rsid w:val="008A4807"/>
    <w:rsid w:val="00937D9E"/>
    <w:rsid w:val="009650C2"/>
    <w:rsid w:val="009D4340"/>
    <w:rsid w:val="00A62A3A"/>
    <w:rsid w:val="00AA5DB4"/>
    <w:rsid w:val="00AF5EC5"/>
    <w:rsid w:val="00B231FB"/>
    <w:rsid w:val="00B34B95"/>
    <w:rsid w:val="00B678F5"/>
    <w:rsid w:val="00BF06A7"/>
    <w:rsid w:val="00C238B4"/>
    <w:rsid w:val="00C61E9A"/>
    <w:rsid w:val="00C67388"/>
    <w:rsid w:val="00CB292D"/>
    <w:rsid w:val="00CD36FE"/>
    <w:rsid w:val="00CD6FBB"/>
    <w:rsid w:val="00D2578C"/>
    <w:rsid w:val="00D34AC4"/>
    <w:rsid w:val="00D76E63"/>
    <w:rsid w:val="00D8680A"/>
    <w:rsid w:val="00DA0CD3"/>
    <w:rsid w:val="00DA3B87"/>
    <w:rsid w:val="00EB4CB5"/>
    <w:rsid w:val="00EB7B62"/>
    <w:rsid w:val="00EC2C18"/>
    <w:rsid w:val="00EE2A92"/>
    <w:rsid w:val="00F137FA"/>
    <w:rsid w:val="00F26342"/>
    <w:rsid w:val="00FD7C80"/>
    <w:rsid w:val="00FF31FB"/>
    <w:rsid w:val="00FF330B"/>
    <w:rsid w:val="00FF5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B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A3B87"/>
    <w:pPr>
      <w:tabs>
        <w:tab w:val="center" w:pos="4320"/>
        <w:tab w:val="right" w:pos="8640"/>
      </w:tabs>
    </w:pPr>
  </w:style>
  <w:style w:type="character" w:customStyle="1" w:styleId="HeaderChar">
    <w:name w:val="Header Char"/>
    <w:basedOn w:val="DefaultParagraphFont"/>
    <w:link w:val="Header"/>
    <w:rsid w:val="00DA3B8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3B87"/>
    <w:pPr>
      <w:tabs>
        <w:tab w:val="center" w:pos="4680"/>
        <w:tab w:val="right" w:pos="9360"/>
      </w:tabs>
    </w:pPr>
  </w:style>
  <w:style w:type="character" w:customStyle="1" w:styleId="FooterChar">
    <w:name w:val="Footer Char"/>
    <w:basedOn w:val="DefaultParagraphFont"/>
    <w:link w:val="Footer"/>
    <w:uiPriority w:val="99"/>
    <w:rsid w:val="00DA3B8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37D9E"/>
    <w:rPr>
      <w:color w:val="0563C1" w:themeColor="hyperlink"/>
      <w:u w:val="single"/>
    </w:rPr>
  </w:style>
  <w:style w:type="paragraph" w:styleId="BalloonText">
    <w:name w:val="Balloon Text"/>
    <w:basedOn w:val="Normal"/>
    <w:link w:val="BalloonTextChar"/>
    <w:uiPriority w:val="99"/>
    <w:semiHidden/>
    <w:unhideWhenUsed/>
    <w:rsid w:val="00DA0C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CD3"/>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B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A3B87"/>
    <w:pPr>
      <w:tabs>
        <w:tab w:val="center" w:pos="4320"/>
        <w:tab w:val="right" w:pos="8640"/>
      </w:tabs>
    </w:pPr>
  </w:style>
  <w:style w:type="character" w:customStyle="1" w:styleId="HeaderChar">
    <w:name w:val="Header Char"/>
    <w:basedOn w:val="DefaultParagraphFont"/>
    <w:link w:val="Header"/>
    <w:rsid w:val="00DA3B8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3B87"/>
    <w:pPr>
      <w:tabs>
        <w:tab w:val="center" w:pos="4680"/>
        <w:tab w:val="right" w:pos="9360"/>
      </w:tabs>
    </w:pPr>
  </w:style>
  <w:style w:type="character" w:customStyle="1" w:styleId="FooterChar">
    <w:name w:val="Footer Char"/>
    <w:basedOn w:val="DefaultParagraphFont"/>
    <w:link w:val="Footer"/>
    <w:uiPriority w:val="99"/>
    <w:rsid w:val="00DA3B8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37D9E"/>
    <w:rPr>
      <w:color w:val="0563C1" w:themeColor="hyperlink"/>
      <w:u w:val="single"/>
    </w:rPr>
  </w:style>
  <w:style w:type="paragraph" w:styleId="BalloonText">
    <w:name w:val="Balloon Text"/>
    <w:basedOn w:val="Normal"/>
    <w:link w:val="BalloonTextChar"/>
    <w:uiPriority w:val="99"/>
    <w:semiHidden/>
    <w:unhideWhenUsed/>
    <w:rsid w:val="00DA0C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CD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1563</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Masafu</dc:creator>
  <cp:keywords/>
  <dc:description/>
  <cp:lastModifiedBy>Antony</cp:lastModifiedBy>
  <cp:revision>16</cp:revision>
  <cp:lastPrinted>2014-05-12T15:06:00Z</cp:lastPrinted>
  <dcterms:created xsi:type="dcterms:W3CDTF">2014-05-12T14:29:00Z</dcterms:created>
  <dcterms:modified xsi:type="dcterms:W3CDTF">2014-05-12T21:05:00Z</dcterms:modified>
</cp:coreProperties>
</file>