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33C" w:rsidRPr="00D75BCD" w:rsidRDefault="009C1D4A" w:rsidP="0017733C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 w:hint="eastAsia"/>
          <w:b/>
          <w:sz w:val="28"/>
          <w:szCs w:val="24"/>
        </w:rPr>
        <w:t>High Heating Value</w:t>
      </w:r>
      <w:r w:rsidR="000D75D8">
        <w:rPr>
          <w:rFonts w:ascii="Times New Roman" w:hAnsi="Times New Roman" w:cs="Times New Roman"/>
          <w:b/>
          <w:sz w:val="28"/>
          <w:szCs w:val="24"/>
        </w:rPr>
        <w:t xml:space="preserve"> (HHV)</w:t>
      </w:r>
      <w:r>
        <w:rPr>
          <w:rFonts w:ascii="Times New Roman" w:hAnsi="Times New Roman" w:cs="Times New Roman" w:hint="eastAsia"/>
          <w:b/>
          <w:sz w:val="28"/>
          <w:szCs w:val="24"/>
        </w:rPr>
        <w:t xml:space="preserve"> </w:t>
      </w:r>
      <w:r w:rsidR="00930EC5">
        <w:rPr>
          <w:rFonts w:ascii="Times New Roman" w:hAnsi="Times New Roman" w:cs="Times New Roman" w:hint="eastAsia"/>
          <w:b/>
          <w:sz w:val="28"/>
          <w:szCs w:val="24"/>
        </w:rPr>
        <w:t xml:space="preserve">Estimation </w:t>
      </w:r>
      <w:r w:rsidR="0017733C">
        <w:rPr>
          <w:rFonts w:ascii="Times New Roman" w:hAnsi="Times New Roman" w:cs="Times New Roman" w:hint="eastAsia"/>
          <w:b/>
          <w:sz w:val="28"/>
          <w:szCs w:val="24"/>
        </w:rPr>
        <w:t xml:space="preserve">of Municipal Solid Wastes </w:t>
      </w:r>
      <w:r w:rsidR="009778B8">
        <w:rPr>
          <w:rFonts w:ascii="Times New Roman" w:hAnsi="Times New Roman" w:cs="Times New Roman" w:hint="eastAsia"/>
          <w:b/>
          <w:sz w:val="28"/>
          <w:szCs w:val="24"/>
        </w:rPr>
        <w:t>U</w:t>
      </w:r>
      <w:r w:rsidR="000D75D8">
        <w:rPr>
          <w:rFonts w:ascii="Times New Roman" w:hAnsi="Times New Roman" w:cs="Times New Roman"/>
          <w:b/>
          <w:sz w:val="28"/>
          <w:szCs w:val="24"/>
        </w:rPr>
        <w:t xml:space="preserve">sing an </w:t>
      </w:r>
      <w:r w:rsidR="00C75823">
        <w:rPr>
          <w:rFonts w:ascii="Times New Roman" w:hAnsi="Times New Roman" w:cs="Times New Roman" w:hint="eastAsia"/>
          <w:b/>
          <w:sz w:val="28"/>
          <w:szCs w:val="24"/>
        </w:rPr>
        <w:t>E</w:t>
      </w:r>
      <w:r w:rsidR="000D75D8">
        <w:rPr>
          <w:rFonts w:ascii="Times New Roman" w:hAnsi="Times New Roman" w:cs="Times New Roman"/>
          <w:b/>
          <w:sz w:val="28"/>
          <w:szCs w:val="24"/>
        </w:rPr>
        <w:t xml:space="preserve">mpirical </w:t>
      </w:r>
      <w:r w:rsidR="00C75823">
        <w:rPr>
          <w:rFonts w:ascii="Times New Roman" w:hAnsi="Times New Roman" w:cs="Times New Roman" w:hint="eastAsia"/>
          <w:b/>
          <w:sz w:val="28"/>
          <w:szCs w:val="24"/>
        </w:rPr>
        <w:t>M</w:t>
      </w:r>
      <w:r w:rsidR="000D75D8">
        <w:rPr>
          <w:rFonts w:ascii="Times New Roman" w:hAnsi="Times New Roman" w:cs="Times New Roman"/>
          <w:b/>
          <w:sz w:val="28"/>
          <w:szCs w:val="24"/>
        </w:rPr>
        <w:t>odel</w:t>
      </w:r>
    </w:p>
    <w:p w:rsidR="0017733C" w:rsidRPr="00D75BCD" w:rsidRDefault="0017733C" w:rsidP="0017733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75BCD">
        <w:rPr>
          <w:rFonts w:ascii="Times New Roman" w:hAnsi="Times New Roman" w:cs="Times New Roman"/>
        </w:rPr>
        <w:t xml:space="preserve">Honghong Shi, Rico </w:t>
      </w:r>
      <w:proofErr w:type="spellStart"/>
      <w:r w:rsidRPr="00D75BCD">
        <w:rPr>
          <w:rFonts w:ascii="Times New Roman" w:hAnsi="Times New Roman" w:cs="Times New Roman"/>
        </w:rPr>
        <w:t>Silbermann</w:t>
      </w:r>
      <w:proofErr w:type="spellEnd"/>
      <w:r w:rsidRPr="00D75BCD">
        <w:rPr>
          <w:rFonts w:ascii="Times New Roman" w:hAnsi="Times New Roman" w:cs="Times New Roman"/>
        </w:rPr>
        <w:t xml:space="preserve">, </w:t>
      </w:r>
      <w:proofErr w:type="spellStart"/>
      <w:r w:rsidRPr="00D75BCD">
        <w:rPr>
          <w:rFonts w:ascii="Times New Roman" w:hAnsi="Times New Roman" w:cs="Times New Roman"/>
        </w:rPr>
        <w:t>Aqsha</w:t>
      </w:r>
      <w:proofErr w:type="spellEnd"/>
      <w:r w:rsidRPr="00D75BCD">
        <w:rPr>
          <w:rFonts w:ascii="Times New Roman" w:hAnsi="Times New Roman" w:cs="Times New Roman"/>
        </w:rPr>
        <w:t xml:space="preserve"> </w:t>
      </w:r>
      <w:proofErr w:type="spellStart"/>
      <w:r w:rsidRPr="00D75BCD">
        <w:rPr>
          <w:rFonts w:ascii="Times New Roman" w:hAnsi="Times New Roman" w:cs="Times New Roman"/>
        </w:rPr>
        <w:t>Aqsha</w:t>
      </w:r>
      <w:proofErr w:type="spellEnd"/>
      <w:r w:rsidR="00C6518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and</w:t>
      </w:r>
      <w:r w:rsidRPr="00D75BCD">
        <w:rPr>
          <w:rFonts w:ascii="Times New Roman" w:hAnsi="Times New Roman" w:cs="Times New Roman"/>
        </w:rPr>
        <w:t xml:space="preserve"> Nader Mahinpey</w:t>
      </w:r>
      <w:r>
        <w:rPr>
          <w:rFonts w:ascii="Times New Roman" w:hAnsi="Times New Roman" w:cs="Times New Roman" w:hint="eastAsia"/>
        </w:rPr>
        <w:t>*</w:t>
      </w:r>
    </w:p>
    <w:p w:rsidR="0017733C" w:rsidRPr="00D75BCD" w:rsidRDefault="0017733C" w:rsidP="0017733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75BCD">
        <w:rPr>
          <w:rFonts w:ascii="Times New Roman" w:hAnsi="Times New Roman" w:cs="Times New Roman"/>
        </w:rPr>
        <w:t>Energy and Environment</w:t>
      </w:r>
      <w:r w:rsidR="0064533D">
        <w:rPr>
          <w:rFonts w:ascii="Times New Roman" w:hAnsi="Times New Roman" w:cs="Times New Roman" w:hint="eastAsia"/>
        </w:rPr>
        <w:t xml:space="preserve"> Research</w:t>
      </w:r>
      <w:r w:rsidRPr="00D75BCD">
        <w:rPr>
          <w:rFonts w:ascii="Times New Roman" w:hAnsi="Times New Roman" w:cs="Times New Roman"/>
        </w:rPr>
        <w:t xml:space="preserve"> Group</w:t>
      </w:r>
      <w:r w:rsidR="0064533D">
        <w:rPr>
          <w:rFonts w:ascii="Times New Roman" w:hAnsi="Times New Roman" w:cs="Times New Roman" w:hint="eastAsia"/>
        </w:rPr>
        <w:t xml:space="preserve"> (EERG)</w:t>
      </w:r>
    </w:p>
    <w:p w:rsidR="0017733C" w:rsidRPr="00D75BCD" w:rsidRDefault="0017733C" w:rsidP="0017733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75BCD">
        <w:rPr>
          <w:rFonts w:ascii="Times New Roman" w:hAnsi="Times New Roman" w:cs="Times New Roman"/>
        </w:rPr>
        <w:t>Department of Chemical and Petroleum Engineering</w:t>
      </w:r>
    </w:p>
    <w:p w:rsidR="0017733C" w:rsidRPr="00D75BCD" w:rsidRDefault="0017733C" w:rsidP="0017733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75BCD">
        <w:rPr>
          <w:rFonts w:ascii="Times New Roman" w:hAnsi="Times New Roman" w:cs="Times New Roman"/>
        </w:rPr>
        <w:t>University of Calgary</w:t>
      </w:r>
    </w:p>
    <w:p w:rsidR="0017733C" w:rsidRPr="00D75BCD" w:rsidRDefault="0017733C" w:rsidP="0017733C">
      <w:pPr>
        <w:spacing w:after="0"/>
        <w:jc w:val="center"/>
        <w:rPr>
          <w:rFonts w:ascii="Times New Roman" w:hAnsi="Times New Roman" w:cs="Times New Roman"/>
        </w:rPr>
      </w:pPr>
      <w:r w:rsidRPr="00D75BCD">
        <w:rPr>
          <w:rFonts w:ascii="Times New Roman" w:hAnsi="Times New Roman" w:cs="Times New Roman"/>
        </w:rPr>
        <w:t>Calgary, Alberta, Canada</w:t>
      </w:r>
    </w:p>
    <w:p w:rsidR="0017733C" w:rsidRPr="00D75BCD" w:rsidRDefault="0017733C" w:rsidP="0017733C">
      <w:pPr>
        <w:spacing w:after="0"/>
        <w:jc w:val="center"/>
        <w:rPr>
          <w:rFonts w:ascii="Times New Roman" w:hAnsi="Times New Roman" w:cs="Times New Roman"/>
        </w:rPr>
      </w:pPr>
      <w:r w:rsidRPr="00D75BCD">
        <w:rPr>
          <w:rFonts w:ascii="Times New Roman" w:hAnsi="Times New Roman" w:cs="Times New Roman"/>
        </w:rPr>
        <w:t>T2N 1N4</w:t>
      </w:r>
    </w:p>
    <w:p w:rsidR="0017733C" w:rsidRDefault="0017733C" w:rsidP="0017733C">
      <w:pPr>
        <w:spacing w:after="0"/>
      </w:pPr>
    </w:p>
    <w:p w:rsidR="002F6603" w:rsidRDefault="00545337" w:rsidP="00C529E0">
      <w:pPr>
        <w:ind w:first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High 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 w:hint="eastAsia"/>
          <w:sz w:val="24"/>
          <w:szCs w:val="24"/>
        </w:rPr>
        <w:t xml:space="preserve">eating </w:t>
      </w:r>
      <w:r>
        <w:rPr>
          <w:rFonts w:ascii="Times New Roman" w:hAnsi="Times New Roman" w:cs="Times New Roman"/>
          <w:sz w:val="24"/>
          <w:szCs w:val="24"/>
        </w:rPr>
        <w:t>V</w:t>
      </w:r>
      <w:r w:rsidR="002F6603">
        <w:rPr>
          <w:rFonts w:ascii="Times New Roman" w:hAnsi="Times New Roman" w:cs="Times New Roman" w:hint="eastAsia"/>
          <w:sz w:val="24"/>
          <w:szCs w:val="24"/>
        </w:rPr>
        <w:t>alue (HHV) is a</w:t>
      </w:r>
      <w:r>
        <w:rPr>
          <w:rFonts w:ascii="Times New Roman" w:hAnsi="Times New Roman" w:cs="Times New Roman" w:hint="eastAsia"/>
          <w:sz w:val="24"/>
          <w:szCs w:val="24"/>
        </w:rPr>
        <w:t xml:space="preserve"> very important property</w:t>
      </w:r>
      <w:r w:rsidR="000D75D8">
        <w:rPr>
          <w:rFonts w:ascii="Times New Roman" w:hAnsi="Times New Roman" w:cs="Times New Roman"/>
          <w:sz w:val="24"/>
          <w:szCs w:val="24"/>
        </w:rPr>
        <w:t>, as it</w:t>
      </w:r>
      <w:r w:rsidR="002F6603">
        <w:rPr>
          <w:rFonts w:ascii="Times New Roman" w:hAnsi="Times New Roman" w:cs="Times New Roman" w:hint="eastAsia"/>
          <w:sz w:val="24"/>
          <w:szCs w:val="24"/>
        </w:rPr>
        <w:t xml:space="preserve"> defines</w:t>
      </w:r>
      <w:r w:rsidR="000D75D8">
        <w:rPr>
          <w:rFonts w:ascii="Times New Roman" w:hAnsi="Times New Roman" w:cs="Times New Roman" w:hint="eastAsia"/>
          <w:sz w:val="24"/>
          <w:szCs w:val="24"/>
        </w:rPr>
        <w:t xml:space="preserve"> th</w:t>
      </w:r>
      <w:r w:rsidR="000D75D8">
        <w:rPr>
          <w:rFonts w:ascii="Times New Roman" w:hAnsi="Times New Roman" w:cs="Times New Roman"/>
          <w:sz w:val="24"/>
          <w:szCs w:val="24"/>
        </w:rPr>
        <w:t>e</w:t>
      </w:r>
      <w:r w:rsidR="002F6603">
        <w:rPr>
          <w:rFonts w:ascii="Times New Roman" w:hAnsi="Times New Roman" w:cs="Times New Roman" w:hint="eastAsia"/>
          <w:sz w:val="24"/>
          <w:szCs w:val="24"/>
        </w:rPr>
        <w:t xml:space="preserve"> energy content</w:t>
      </w:r>
      <w:r w:rsidR="000D75D8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different fu</w:t>
      </w:r>
      <w:r w:rsidR="000D75D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</w:t>
      </w:r>
      <w:r w:rsidR="000D75D8">
        <w:rPr>
          <w:rFonts w:ascii="Times New Roman" w:hAnsi="Times New Roman" w:cs="Times New Roman"/>
          <w:sz w:val="24"/>
          <w:szCs w:val="24"/>
        </w:rPr>
        <w:t>s</w:t>
      </w:r>
      <w:r w:rsidR="002F6603">
        <w:rPr>
          <w:rFonts w:ascii="Times New Roman" w:hAnsi="Times New Roman" w:cs="Times New Roman" w:hint="eastAsia"/>
          <w:sz w:val="24"/>
          <w:szCs w:val="24"/>
        </w:rPr>
        <w:t xml:space="preserve">. It is commonly determined </w:t>
      </w:r>
      <w:r w:rsidR="00372371">
        <w:rPr>
          <w:rFonts w:ascii="Times New Roman" w:hAnsi="Times New Roman" w:cs="Times New Roman"/>
          <w:sz w:val="24"/>
          <w:szCs w:val="24"/>
        </w:rPr>
        <w:t xml:space="preserve">either by </w:t>
      </w:r>
      <w:r w:rsidR="002F6603">
        <w:rPr>
          <w:rFonts w:ascii="Times New Roman" w:hAnsi="Times New Roman" w:cs="Times New Roman" w:hint="eastAsia"/>
          <w:sz w:val="24"/>
          <w:szCs w:val="24"/>
        </w:rPr>
        <w:t>us</w:t>
      </w:r>
      <w:r w:rsidR="00A444B8">
        <w:rPr>
          <w:rFonts w:ascii="Times New Roman" w:hAnsi="Times New Roman" w:cs="Times New Roman"/>
          <w:sz w:val="24"/>
          <w:szCs w:val="24"/>
        </w:rPr>
        <w:t>ing</w:t>
      </w:r>
      <w:r w:rsidR="002F6603">
        <w:rPr>
          <w:rFonts w:ascii="Times New Roman" w:hAnsi="Times New Roman" w:cs="Times New Roman" w:hint="eastAsia"/>
          <w:sz w:val="24"/>
          <w:szCs w:val="24"/>
        </w:rPr>
        <w:t xml:space="preserve"> a bomb calorimeter or by</w:t>
      </w:r>
      <w:r w:rsidR="000D75D8">
        <w:rPr>
          <w:rFonts w:ascii="Times New Roman" w:hAnsi="Times New Roman" w:cs="Times New Roman"/>
          <w:sz w:val="24"/>
          <w:szCs w:val="24"/>
        </w:rPr>
        <w:t xml:space="preserve"> output data from an empirical model</w:t>
      </w:r>
      <w:r w:rsidR="002F6603">
        <w:rPr>
          <w:rFonts w:ascii="Times New Roman" w:hAnsi="Times New Roman" w:cs="Times New Roman" w:hint="eastAsia"/>
          <w:sz w:val="24"/>
          <w:szCs w:val="24"/>
        </w:rPr>
        <w:t>. A wide variety of regression models exist for HHV prediction of coal, petroleum</w:t>
      </w:r>
      <w:r>
        <w:rPr>
          <w:rFonts w:ascii="Times New Roman" w:hAnsi="Times New Roman" w:cs="Times New Roman"/>
          <w:sz w:val="24"/>
          <w:szCs w:val="24"/>
        </w:rPr>
        <w:t>,</w:t>
      </w:r>
      <w:r w:rsidR="002F6603">
        <w:rPr>
          <w:rFonts w:ascii="Times New Roman" w:hAnsi="Times New Roman" w:cs="Times New Roman" w:hint="eastAsia"/>
          <w:sz w:val="24"/>
          <w:szCs w:val="24"/>
        </w:rPr>
        <w:t xml:space="preserve"> and other traditional energy sources. However, these models may not </w:t>
      </w:r>
      <w:r w:rsidR="00F01A44">
        <w:rPr>
          <w:rFonts w:ascii="Times New Roman" w:hAnsi="Times New Roman" w:cs="Times New Roman" w:hint="eastAsia"/>
          <w:sz w:val="24"/>
          <w:szCs w:val="24"/>
        </w:rPr>
        <w:t xml:space="preserve">be </w:t>
      </w:r>
      <w:r w:rsidR="002F6603">
        <w:rPr>
          <w:rFonts w:ascii="Times New Roman" w:hAnsi="Times New Roman" w:cs="Times New Roman" w:hint="eastAsia"/>
          <w:sz w:val="24"/>
          <w:szCs w:val="24"/>
        </w:rPr>
        <w:t>suitable for the HHV prediction of municipal solid waste (MSW</w:t>
      </w:r>
      <w:r w:rsidR="00F01A44">
        <w:rPr>
          <w:rFonts w:ascii="Times New Roman" w:hAnsi="Times New Roman" w:cs="Times New Roman" w:hint="eastAsia"/>
          <w:sz w:val="24"/>
          <w:szCs w:val="24"/>
        </w:rPr>
        <w:t>)</w:t>
      </w:r>
      <w:r w:rsidR="000D75D8">
        <w:rPr>
          <w:rFonts w:ascii="Times New Roman" w:hAnsi="Times New Roman" w:cs="Times New Roman"/>
          <w:sz w:val="24"/>
          <w:szCs w:val="24"/>
        </w:rPr>
        <w:t>,</w:t>
      </w:r>
      <w:r w:rsidR="00F01A44">
        <w:rPr>
          <w:rFonts w:ascii="Times New Roman" w:hAnsi="Times New Roman" w:cs="Times New Roman" w:hint="eastAsia"/>
          <w:sz w:val="24"/>
          <w:szCs w:val="24"/>
        </w:rPr>
        <w:t xml:space="preserve"> due to</w:t>
      </w:r>
      <w:r w:rsidR="00A444B8">
        <w:rPr>
          <w:rFonts w:ascii="Times New Roman" w:hAnsi="Times New Roman" w:cs="Times New Roman"/>
          <w:sz w:val="24"/>
          <w:szCs w:val="24"/>
        </w:rPr>
        <w:t xml:space="preserve"> the heterogeneity of</w:t>
      </w:r>
      <w:r w:rsidR="00F01A44">
        <w:rPr>
          <w:rFonts w:ascii="Times New Roman" w:hAnsi="Times New Roman" w:cs="Times New Roman" w:hint="eastAsia"/>
          <w:sz w:val="24"/>
          <w:szCs w:val="24"/>
        </w:rPr>
        <w:t xml:space="preserve"> their chemical compositions and properties. </w:t>
      </w:r>
    </w:p>
    <w:p w:rsidR="00545869" w:rsidRDefault="00B77477" w:rsidP="00C529E0">
      <w:pPr>
        <w:ind w:first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In this work, </w:t>
      </w:r>
      <w:r w:rsidR="00D12F5C">
        <w:rPr>
          <w:rFonts w:ascii="Times New Roman" w:hAnsi="Times New Roman" w:cs="Times New Roman" w:hint="eastAsia"/>
          <w:sz w:val="24"/>
          <w:szCs w:val="24"/>
        </w:rPr>
        <w:t xml:space="preserve">various </w:t>
      </w:r>
      <w:r>
        <w:rPr>
          <w:rFonts w:ascii="Times New Roman" w:hAnsi="Times New Roman" w:cs="Times New Roman"/>
          <w:sz w:val="24"/>
          <w:szCs w:val="24"/>
        </w:rPr>
        <w:t>characterization</w:t>
      </w:r>
      <w:r w:rsidR="00D12F5C"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5869">
        <w:rPr>
          <w:rFonts w:ascii="Times New Roman" w:hAnsi="Times New Roman" w:cs="Times New Roman"/>
          <w:sz w:val="24"/>
          <w:szCs w:val="24"/>
        </w:rPr>
        <w:t xml:space="preserve">tests </w:t>
      </w:r>
      <w:r w:rsidR="000D75D8">
        <w:rPr>
          <w:rFonts w:ascii="Times New Roman" w:hAnsi="Times New Roman" w:cs="Times New Roman"/>
          <w:sz w:val="24"/>
          <w:szCs w:val="24"/>
        </w:rPr>
        <w:t xml:space="preserve">of 14 </w:t>
      </w:r>
      <w:r w:rsidR="009861B4">
        <w:rPr>
          <w:rFonts w:ascii="Times New Roman" w:hAnsi="Times New Roman" w:cs="Times New Roman"/>
          <w:sz w:val="24"/>
          <w:szCs w:val="24"/>
        </w:rPr>
        <w:t xml:space="preserve">different </w:t>
      </w:r>
      <w:r w:rsidR="000D75D8">
        <w:rPr>
          <w:rFonts w:ascii="Times New Roman" w:hAnsi="Times New Roman" w:cs="Times New Roman"/>
          <w:sz w:val="24"/>
          <w:szCs w:val="24"/>
        </w:rPr>
        <w:t xml:space="preserve">categories of </w:t>
      </w:r>
      <w:r>
        <w:rPr>
          <w:rFonts w:ascii="Times New Roman" w:hAnsi="Times New Roman" w:cs="Times New Roman"/>
          <w:sz w:val="24"/>
          <w:szCs w:val="24"/>
        </w:rPr>
        <w:t xml:space="preserve">MSW </w:t>
      </w:r>
      <w:r w:rsidR="00196AAC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from Red Deer </w:t>
      </w:r>
      <w:r w:rsidR="00196AAC">
        <w:rPr>
          <w:rFonts w:ascii="Times New Roman" w:hAnsi="Times New Roman" w:cs="Times New Roman" w:hint="eastAsia"/>
          <w:sz w:val="24"/>
          <w:szCs w:val="24"/>
        </w:rPr>
        <w:t>City Landfill Facility</w:t>
      </w:r>
      <w:r>
        <w:rPr>
          <w:rFonts w:ascii="Times New Roman" w:hAnsi="Times New Roman" w:cs="Times New Roman"/>
          <w:sz w:val="24"/>
          <w:szCs w:val="24"/>
        </w:rPr>
        <w:t>, Canada</w:t>
      </w:r>
      <w:r w:rsidR="00196AAC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0D75D8">
        <w:rPr>
          <w:rFonts w:ascii="Times New Roman" w:hAnsi="Times New Roman" w:cs="Times New Roman"/>
          <w:sz w:val="24"/>
          <w:szCs w:val="24"/>
        </w:rPr>
        <w:t>were</w:t>
      </w:r>
      <w:r w:rsidR="000D75D8">
        <w:rPr>
          <w:rFonts w:ascii="Times New Roman" w:hAnsi="Times New Roman" w:cs="Times New Roman" w:hint="eastAsia"/>
          <w:sz w:val="24"/>
          <w:szCs w:val="24"/>
        </w:rPr>
        <w:t xml:space="preserve"> conducted</w:t>
      </w:r>
      <w:r w:rsidR="000D75D8">
        <w:rPr>
          <w:rFonts w:ascii="Times New Roman" w:hAnsi="Times New Roman" w:cs="Times New Roman"/>
          <w:sz w:val="24"/>
          <w:szCs w:val="24"/>
        </w:rPr>
        <w:t xml:space="preserve"> in order</w:t>
      </w:r>
      <w:r w:rsidR="000D75D8">
        <w:rPr>
          <w:rFonts w:ascii="Times New Roman" w:hAnsi="Times New Roman" w:cs="Times New Roman" w:hint="eastAsia"/>
          <w:sz w:val="24"/>
          <w:szCs w:val="24"/>
        </w:rPr>
        <w:t xml:space="preserve"> to </w:t>
      </w:r>
      <w:r w:rsidR="000D75D8">
        <w:rPr>
          <w:rFonts w:ascii="Times New Roman" w:hAnsi="Times New Roman" w:cs="Times New Roman"/>
          <w:sz w:val="24"/>
          <w:szCs w:val="24"/>
        </w:rPr>
        <w:t>build</w:t>
      </w:r>
      <w:r w:rsidR="00887D52">
        <w:rPr>
          <w:rFonts w:ascii="Times New Roman" w:hAnsi="Times New Roman" w:cs="Times New Roman" w:hint="eastAsia"/>
          <w:sz w:val="24"/>
          <w:szCs w:val="24"/>
        </w:rPr>
        <w:t xml:space="preserve"> a general </w:t>
      </w:r>
      <w:r w:rsidR="00887D52">
        <w:rPr>
          <w:rFonts w:ascii="Times New Roman" w:hAnsi="Times New Roman" w:cs="Times New Roman"/>
          <w:sz w:val="24"/>
          <w:szCs w:val="24"/>
        </w:rPr>
        <w:t>empirical</w:t>
      </w:r>
      <w:r>
        <w:rPr>
          <w:rFonts w:ascii="Times New Roman" w:hAnsi="Times New Roman" w:cs="Times New Roman" w:hint="eastAsia"/>
          <w:sz w:val="24"/>
          <w:szCs w:val="24"/>
        </w:rPr>
        <w:t xml:space="preserve"> model</w:t>
      </w:r>
      <w:r w:rsidR="000D75D8">
        <w:rPr>
          <w:rFonts w:ascii="Times New Roman" w:hAnsi="Times New Roman" w:cs="Times New Roman"/>
          <w:sz w:val="24"/>
          <w:szCs w:val="24"/>
        </w:rPr>
        <w:t xml:space="preserve"> capable of predicting the </w:t>
      </w:r>
      <w:r w:rsidR="000D75D8">
        <w:rPr>
          <w:rFonts w:ascii="Times New Roman" w:hAnsi="Times New Roman" w:cs="Times New Roman" w:hint="eastAsia"/>
          <w:sz w:val="24"/>
          <w:szCs w:val="24"/>
        </w:rPr>
        <w:t xml:space="preserve">HHV </w:t>
      </w:r>
      <w:r w:rsidR="00551529">
        <w:rPr>
          <w:rFonts w:ascii="Times New Roman" w:hAnsi="Times New Roman" w:cs="Times New Roman" w:hint="eastAsia"/>
          <w:sz w:val="24"/>
          <w:szCs w:val="24"/>
        </w:rPr>
        <w:t>of landfill</w:t>
      </w:r>
      <w:r w:rsidR="00C529E0" w:rsidRPr="00C529E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529E0">
        <w:rPr>
          <w:rFonts w:ascii="Times New Roman" w:hAnsi="Times New Roman" w:cs="Times New Roman" w:hint="eastAsia"/>
          <w:sz w:val="24"/>
          <w:szCs w:val="24"/>
        </w:rPr>
        <w:t>MSW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4004FB">
        <w:rPr>
          <w:rFonts w:ascii="Times New Roman" w:hAnsi="Times New Roman" w:cs="Times New Roman" w:hint="eastAsia"/>
          <w:sz w:val="24"/>
          <w:szCs w:val="24"/>
        </w:rPr>
        <w:t>Both Industrial, Commercial &amp; Institutional (ICI) w</w:t>
      </w:r>
      <w:r w:rsidR="00545869">
        <w:rPr>
          <w:rFonts w:ascii="Times New Roman" w:hAnsi="Times New Roman" w:cs="Times New Roman" w:hint="eastAsia"/>
          <w:sz w:val="24"/>
          <w:szCs w:val="24"/>
        </w:rPr>
        <w:t xml:space="preserve">astes and Residential wastes </w:t>
      </w:r>
      <w:r w:rsidR="00545869">
        <w:rPr>
          <w:rFonts w:ascii="Times New Roman" w:hAnsi="Times New Roman" w:cs="Times New Roman"/>
          <w:sz w:val="24"/>
          <w:szCs w:val="24"/>
        </w:rPr>
        <w:t>were</w:t>
      </w:r>
      <w:r w:rsidR="000D75D8">
        <w:rPr>
          <w:rFonts w:ascii="Times New Roman" w:hAnsi="Times New Roman" w:cs="Times New Roman" w:hint="eastAsia"/>
          <w:sz w:val="24"/>
          <w:szCs w:val="24"/>
        </w:rPr>
        <w:t xml:space="preserve"> investigated</w:t>
      </w:r>
      <w:r w:rsidR="00545869">
        <w:rPr>
          <w:rFonts w:ascii="Times New Roman" w:hAnsi="Times New Roman" w:cs="Times New Roman"/>
          <w:sz w:val="24"/>
          <w:szCs w:val="24"/>
        </w:rPr>
        <w:t xml:space="preserve"> </w:t>
      </w:r>
      <w:r w:rsidR="004004FB">
        <w:rPr>
          <w:rFonts w:ascii="Times New Roman" w:hAnsi="Times New Roman" w:cs="Times New Roman" w:hint="eastAsia"/>
          <w:sz w:val="24"/>
          <w:szCs w:val="24"/>
        </w:rPr>
        <w:t xml:space="preserve">to </w:t>
      </w:r>
      <w:r w:rsidR="00545869">
        <w:rPr>
          <w:rFonts w:ascii="Times New Roman" w:hAnsi="Times New Roman" w:cs="Times New Roman"/>
          <w:sz w:val="24"/>
          <w:szCs w:val="24"/>
        </w:rPr>
        <w:t xml:space="preserve">build </w:t>
      </w:r>
      <w:r w:rsidR="000D75D8">
        <w:rPr>
          <w:rFonts w:ascii="Times New Roman" w:hAnsi="Times New Roman" w:cs="Times New Roman"/>
          <w:sz w:val="24"/>
          <w:szCs w:val="24"/>
        </w:rPr>
        <w:t>the</w:t>
      </w:r>
      <w:r w:rsidR="00545869">
        <w:rPr>
          <w:rFonts w:ascii="Times New Roman" w:hAnsi="Times New Roman" w:cs="Times New Roman"/>
          <w:sz w:val="24"/>
          <w:szCs w:val="24"/>
        </w:rPr>
        <w:t xml:space="preserve"> empirical model using </w:t>
      </w:r>
      <w:r w:rsidR="00596AED">
        <w:rPr>
          <w:rFonts w:ascii="Times New Roman" w:hAnsi="Times New Roman" w:cs="Times New Roman" w:hint="eastAsia"/>
          <w:sz w:val="24"/>
          <w:szCs w:val="24"/>
        </w:rPr>
        <w:t xml:space="preserve">multiple </w:t>
      </w:r>
      <w:r w:rsidR="00545869">
        <w:rPr>
          <w:rFonts w:ascii="Times New Roman" w:hAnsi="Times New Roman" w:cs="Times New Roman" w:hint="eastAsia"/>
          <w:sz w:val="24"/>
          <w:szCs w:val="24"/>
        </w:rPr>
        <w:t xml:space="preserve">linear regression, backward stepwise regression, </w:t>
      </w:r>
      <w:r w:rsidR="000D75D8">
        <w:rPr>
          <w:rFonts w:ascii="Times New Roman" w:hAnsi="Times New Roman" w:cs="Times New Roman"/>
          <w:sz w:val="24"/>
          <w:szCs w:val="24"/>
        </w:rPr>
        <w:t xml:space="preserve">and </w:t>
      </w:r>
      <w:r w:rsidR="00545869">
        <w:rPr>
          <w:rFonts w:ascii="Times New Roman" w:hAnsi="Times New Roman" w:cs="Times New Roman" w:hint="eastAsia"/>
          <w:sz w:val="24"/>
          <w:szCs w:val="24"/>
        </w:rPr>
        <w:t>best subsets regression</w:t>
      </w:r>
      <w:r w:rsidR="00545869">
        <w:rPr>
          <w:rFonts w:ascii="Times New Roman" w:hAnsi="Times New Roman" w:cs="Times New Roman"/>
          <w:sz w:val="24"/>
          <w:szCs w:val="24"/>
        </w:rPr>
        <w:t xml:space="preserve"> using </w:t>
      </w:r>
      <w:r w:rsidR="00545869">
        <w:rPr>
          <w:rFonts w:ascii="Times New Roman" w:hAnsi="Times New Roman" w:cs="Times New Roman" w:hint="eastAsia"/>
          <w:sz w:val="24"/>
          <w:szCs w:val="24"/>
        </w:rPr>
        <w:t>Minitab</w:t>
      </w:r>
      <w:r w:rsidR="00545869">
        <w:rPr>
          <w:rFonts w:ascii="Times New Roman" w:hAnsi="Times New Roman" w:cs="Times New Roman"/>
          <w:sz w:val="24"/>
          <w:szCs w:val="24"/>
        </w:rPr>
        <w:t>,</w:t>
      </w:r>
      <w:r w:rsidR="00EF7374">
        <w:rPr>
          <w:rFonts w:ascii="Times New Roman" w:hAnsi="Times New Roman" w:cs="Times New Roman"/>
          <w:sz w:val="24"/>
          <w:szCs w:val="24"/>
        </w:rPr>
        <w:t xml:space="preserve"> </w:t>
      </w:r>
      <w:r w:rsidR="00832149">
        <w:rPr>
          <w:rFonts w:ascii="Times New Roman" w:hAnsi="Times New Roman" w:cs="Times New Roman" w:hint="eastAsia"/>
          <w:sz w:val="24"/>
          <w:szCs w:val="24"/>
        </w:rPr>
        <w:t xml:space="preserve">a </w:t>
      </w:r>
      <w:r w:rsidR="00832149">
        <w:rPr>
          <w:rFonts w:ascii="Times New Roman" w:hAnsi="Times New Roman" w:cs="Times New Roman"/>
          <w:sz w:val="24"/>
          <w:szCs w:val="24"/>
        </w:rPr>
        <w:t>statistical</w:t>
      </w:r>
      <w:r w:rsidR="00545869">
        <w:rPr>
          <w:rFonts w:ascii="Times New Roman" w:hAnsi="Times New Roman" w:cs="Times New Roman" w:hint="eastAsia"/>
          <w:sz w:val="24"/>
          <w:szCs w:val="24"/>
        </w:rPr>
        <w:t xml:space="preserve"> analysis software</w:t>
      </w:r>
      <w:r w:rsidR="00545869">
        <w:rPr>
          <w:rFonts w:ascii="Times New Roman" w:hAnsi="Times New Roman" w:cs="Times New Roman"/>
          <w:sz w:val="24"/>
          <w:szCs w:val="24"/>
        </w:rPr>
        <w:t>.</w:t>
      </w:r>
    </w:p>
    <w:p w:rsidR="00320C9E" w:rsidRDefault="00EF7374" w:rsidP="00C529E0">
      <w:pPr>
        <w:ind w:first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231BC5">
        <w:rPr>
          <w:rFonts w:ascii="Times New Roman" w:hAnsi="Times New Roman" w:cs="Times New Roman" w:hint="eastAsia"/>
          <w:sz w:val="24"/>
          <w:szCs w:val="24"/>
        </w:rPr>
        <w:t xml:space="preserve">xtraneous predictors </w:t>
      </w:r>
      <w:r>
        <w:rPr>
          <w:rFonts w:ascii="Times New Roman" w:hAnsi="Times New Roman" w:cs="Times New Roman" w:hint="eastAsia"/>
          <w:sz w:val="24"/>
          <w:szCs w:val="24"/>
        </w:rPr>
        <w:t>that do not contribute statistically to HHV</w:t>
      </w:r>
      <w:r w:rsidR="009861B4">
        <w:rPr>
          <w:rFonts w:ascii="Times New Roman" w:hAnsi="Times New Roman" w:cs="Times New Roman"/>
          <w:sz w:val="24"/>
          <w:szCs w:val="24"/>
        </w:rPr>
        <w:t xml:space="preserve"> were</w:t>
      </w:r>
      <w:r>
        <w:rPr>
          <w:rFonts w:ascii="Times New Roman" w:hAnsi="Times New Roman" w:cs="Times New Roman"/>
          <w:sz w:val="24"/>
          <w:szCs w:val="24"/>
        </w:rPr>
        <w:t xml:space="preserve"> eliminated. F</w:t>
      </w:r>
      <w:r>
        <w:rPr>
          <w:rFonts w:ascii="Times New Roman" w:hAnsi="Times New Roman" w:cs="Times New Roman" w:hint="eastAsia"/>
          <w:sz w:val="24"/>
          <w:szCs w:val="24"/>
        </w:rPr>
        <w:t>inal independent predictors</w:t>
      </w:r>
      <w:r w:rsidR="00231BC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861B4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sz w:val="24"/>
          <w:szCs w:val="24"/>
        </w:rPr>
        <w:t>C, S and O</w:t>
      </w:r>
      <w:r>
        <w:rPr>
          <w:rFonts w:ascii="Times New Roman" w:hAnsi="Times New Roman" w:cs="Times New Roman"/>
          <w:sz w:val="24"/>
          <w:szCs w:val="24"/>
        </w:rPr>
        <w:t>,</w:t>
      </w:r>
      <w:r w:rsidR="00231BC5">
        <w:rPr>
          <w:rFonts w:ascii="Times New Roman" w:hAnsi="Times New Roman" w:cs="Times New Roman" w:hint="eastAsia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231BC5">
        <w:rPr>
          <w:rFonts w:ascii="Times New Roman" w:hAnsi="Times New Roman" w:cs="Times New Roman" w:hint="eastAsia"/>
          <w:sz w:val="24"/>
          <w:szCs w:val="24"/>
        </w:rPr>
        <w:t>adjusted R</w:t>
      </w:r>
      <w:r w:rsidR="00231BC5" w:rsidRPr="00231BC5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equal to </w:t>
      </w:r>
      <w:r w:rsidR="00231BC5">
        <w:rPr>
          <w:rFonts w:ascii="Times New Roman" w:hAnsi="Times New Roman" w:cs="Times New Roman" w:hint="eastAsia"/>
          <w:sz w:val="24"/>
          <w:szCs w:val="24"/>
        </w:rPr>
        <w:t>0.97</w:t>
      </w:r>
      <w:r>
        <w:rPr>
          <w:rFonts w:ascii="Times New Roman" w:hAnsi="Times New Roman" w:cs="Times New Roman"/>
          <w:sz w:val="24"/>
          <w:szCs w:val="24"/>
        </w:rPr>
        <w:t xml:space="preserve"> were </w:t>
      </w:r>
      <w:r w:rsidR="009861B4">
        <w:rPr>
          <w:rFonts w:ascii="Times New Roman" w:hAnsi="Times New Roman" w:cs="Times New Roman"/>
          <w:sz w:val="24"/>
          <w:szCs w:val="24"/>
        </w:rPr>
        <w:t xml:space="preserve">then </w:t>
      </w:r>
      <w:r>
        <w:rPr>
          <w:rFonts w:ascii="Times New Roman" w:hAnsi="Times New Roman" w:cs="Times New Roman"/>
          <w:sz w:val="24"/>
          <w:szCs w:val="24"/>
        </w:rPr>
        <w:t>selected</w:t>
      </w:r>
      <w:r w:rsidR="00231BC5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FC1A61">
        <w:rPr>
          <w:rFonts w:ascii="Times New Roman" w:hAnsi="Times New Roman" w:cs="Times New Roman"/>
          <w:sz w:val="24"/>
          <w:szCs w:val="24"/>
        </w:rPr>
        <w:t>A</w:t>
      </w:r>
      <w:r w:rsidR="009861B4">
        <w:rPr>
          <w:rFonts w:ascii="Times New Roman" w:hAnsi="Times New Roman" w:cs="Times New Roman"/>
          <w:sz w:val="24"/>
          <w:szCs w:val="24"/>
        </w:rPr>
        <w:t>fter comparing the output of the</w:t>
      </w:r>
      <w:r w:rsidR="00FC1A61">
        <w:rPr>
          <w:rFonts w:ascii="Times New Roman" w:hAnsi="Times New Roman" w:cs="Times New Roman"/>
          <w:sz w:val="24"/>
          <w:szCs w:val="24"/>
        </w:rPr>
        <w:t xml:space="preserve"> model with </w:t>
      </w:r>
      <w:r w:rsidR="00FC1A61" w:rsidRPr="00551529">
        <w:rPr>
          <w:rFonts w:ascii="Times New Roman" w:hAnsi="Times New Roman" w:cs="Times New Roman"/>
          <w:sz w:val="24"/>
          <w:szCs w:val="24"/>
        </w:rPr>
        <w:t xml:space="preserve">the </w:t>
      </w:r>
      <w:r w:rsidR="00FC1A61">
        <w:rPr>
          <w:rFonts w:ascii="Times New Roman" w:hAnsi="Times New Roman" w:cs="Times New Roman"/>
          <w:sz w:val="24"/>
          <w:szCs w:val="24"/>
        </w:rPr>
        <w:t>HHV obtained by a</w:t>
      </w:r>
      <w:r w:rsidR="00FC1A61">
        <w:rPr>
          <w:rFonts w:ascii="Times New Roman" w:hAnsi="Times New Roman" w:cs="Times New Roman" w:hint="eastAsia"/>
          <w:sz w:val="24"/>
          <w:szCs w:val="24"/>
        </w:rPr>
        <w:t xml:space="preserve"> bomb calorimeter</w:t>
      </w:r>
      <w:r w:rsidR="00FC1A61">
        <w:rPr>
          <w:rFonts w:ascii="Times New Roman" w:hAnsi="Times New Roman" w:cs="Times New Roman"/>
          <w:sz w:val="24"/>
          <w:szCs w:val="24"/>
        </w:rPr>
        <w:t xml:space="preserve">, an </w:t>
      </w:r>
      <w:r w:rsidR="00FC1A61" w:rsidRPr="00551529">
        <w:rPr>
          <w:rFonts w:ascii="Times New Roman" w:hAnsi="Times New Roman" w:cs="Times New Roman"/>
          <w:sz w:val="24"/>
          <w:szCs w:val="24"/>
        </w:rPr>
        <w:t>a</w:t>
      </w:r>
      <w:r w:rsidR="00FC1A61">
        <w:rPr>
          <w:rFonts w:ascii="Times New Roman" w:hAnsi="Times New Roman" w:cs="Times New Roman"/>
          <w:sz w:val="24"/>
          <w:szCs w:val="24"/>
        </w:rPr>
        <w:t xml:space="preserve">verage absolute </w:t>
      </w:r>
      <w:r w:rsidR="00FC1A61" w:rsidRPr="00551529">
        <w:rPr>
          <w:rFonts w:ascii="Times New Roman" w:hAnsi="Times New Roman" w:cs="Times New Roman"/>
          <w:sz w:val="24"/>
          <w:szCs w:val="24"/>
        </w:rPr>
        <w:t xml:space="preserve">error of </w:t>
      </w:r>
      <w:r w:rsidR="00FC1A61">
        <w:rPr>
          <w:rFonts w:ascii="Times New Roman" w:hAnsi="Times New Roman" w:cs="Times New Roman" w:hint="eastAsia"/>
          <w:sz w:val="24"/>
          <w:szCs w:val="24"/>
        </w:rPr>
        <w:t>4.91</w:t>
      </w:r>
      <w:r w:rsidR="00FC1A61" w:rsidRPr="00551529">
        <w:rPr>
          <w:rFonts w:ascii="Times New Roman" w:hAnsi="Times New Roman" w:cs="Times New Roman"/>
          <w:sz w:val="24"/>
          <w:szCs w:val="24"/>
        </w:rPr>
        <w:t>%</w:t>
      </w:r>
      <w:r w:rsidR="00FC1A6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C1A61" w:rsidRPr="00551529">
        <w:rPr>
          <w:rFonts w:ascii="Times New Roman" w:hAnsi="Times New Roman" w:cs="Times New Roman"/>
          <w:sz w:val="24"/>
          <w:szCs w:val="24"/>
        </w:rPr>
        <w:t>and</w:t>
      </w:r>
      <w:r w:rsidR="00FC1A61">
        <w:rPr>
          <w:rFonts w:ascii="Times New Roman" w:hAnsi="Times New Roman" w:cs="Times New Roman"/>
          <w:sz w:val="24"/>
          <w:szCs w:val="24"/>
        </w:rPr>
        <w:t xml:space="preserve"> a</w:t>
      </w:r>
      <w:r w:rsidR="00FC1A61" w:rsidRPr="00551529">
        <w:rPr>
          <w:rFonts w:ascii="Times New Roman" w:hAnsi="Times New Roman" w:cs="Times New Roman"/>
          <w:sz w:val="24"/>
          <w:szCs w:val="24"/>
        </w:rPr>
        <w:t xml:space="preserve"> bias</w:t>
      </w:r>
      <w:r w:rsidR="00FC1A61">
        <w:rPr>
          <w:rFonts w:ascii="Times New Roman" w:hAnsi="Times New Roman" w:cs="Times New Roman"/>
          <w:sz w:val="24"/>
          <w:szCs w:val="24"/>
        </w:rPr>
        <w:t xml:space="preserve"> error of 0.</w:t>
      </w:r>
      <w:r w:rsidR="00FC1A61">
        <w:rPr>
          <w:rFonts w:ascii="Times New Roman" w:hAnsi="Times New Roman" w:cs="Times New Roman" w:hint="eastAsia"/>
          <w:sz w:val="24"/>
          <w:szCs w:val="24"/>
        </w:rPr>
        <w:t>29</w:t>
      </w:r>
      <w:r w:rsidR="00FC1A61">
        <w:rPr>
          <w:rFonts w:ascii="Times New Roman" w:hAnsi="Times New Roman" w:cs="Times New Roman"/>
          <w:sz w:val="24"/>
          <w:szCs w:val="24"/>
        </w:rPr>
        <w:t xml:space="preserve">% were obtained, which </w:t>
      </w:r>
      <w:r w:rsidR="00596AED">
        <w:rPr>
          <w:rFonts w:ascii="Times New Roman" w:hAnsi="Times New Roman" w:cs="Times New Roman" w:hint="eastAsia"/>
          <w:sz w:val="24"/>
          <w:szCs w:val="24"/>
        </w:rPr>
        <w:t>are</w:t>
      </w:r>
      <w:r w:rsidR="00FC1A61">
        <w:rPr>
          <w:rFonts w:ascii="Times New Roman" w:hAnsi="Times New Roman" w:cs="Times New Roman"/>
          <w:sz w:val="24"/>
          <w:szCs w:val="24"/>
        </w:rPr>
        <w:t xml:space="preserve"> significantly smaller than the values obtained from available five models in the literature.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0C9E">
        <w:rPr>
          <w:rFonts w:ascii="Times New Roman" w:hAnsi="Times New Roman" w:cs="Times New Roman" w:hint="eastAsia"/>
          <w:sz w:val="24"/>
          <w:szCs w:val="24"/>
        </w:rPr>
        <w:t>Effects of moistur</w:t>
      </w:r>
      <w:r w:rsidR="00205080">
        <w:rPr>
          <w:rFonts w:ascii="Times New Roman" w:hAnsi="Times New Roman" w:cs="Times New Roman" w:hint="eastAsia"/>
          <w:sz w:val="24"/>
          <w:szCs w:val="24"/>
        </w:rPr>
        <w:t>e contents on heating values were</w:t>
      </w:r>
      <w:r w:rsidR="00320C9E">
        <w:rPr>
          <w:rFonts w:ascii="Times New Roman" w:hAnsi="Times New Roman" w:cs="Times New Roman" w:hint="eastAsia"/>
          <w:sz w:val="24"/>
          <w:szCs w:val="24"/>
        </w:rPr>
        <w:t xml:space="preserve"> also investigated to </w:t>
      </w:r>
      <w:r w:rsidR="00FC1A61">
        <w:rPr>
          <w:rFonts w:ascii="Times New Roman" w:hAnsi="Times New Roman" w:cs="Times New Roman"/>
          <w:sz w:val="24"/>
          <w:szCs w:val="24"/>
        </w:rPr>
        <w:t>study the influence of</w:t>
      </w:r>
      <w:r w:rsidR="00205080">
        <w:rPr>
          <w:rFonts w:ascii="Times New Roman" w:hAnsi="Times New Roman" w:cs="Times New Roman" w:hint="eastAsia"/>
          <w:sz w:val="24"/>
          <w:szCs w:val="24"/>
        </w:rPr>
        <w:t xml:space="preserve"> pre-drying </w:t>
      </w:r>
      <w:r w:rsidR="00205080">
        <w:rPr>
          <w:rFonts w:ascii="Times New Roman" w:hAnsi="Times New Roman" w:cs="Times New Roman"/>
          <w:sz w:val="24"/>
          <w:szCs w:val="24"/>
        </w:rPr>
        <w:t>for industrial</w:t>
      </w:r>
      <w:r w:rsidR="00205080">
        <w:rPr>
          <w:rFonts w:ascii="Times New Roman" w:hAnsi="Times New Roman" w:cs="Times New Roman" w:hint="eastAsia"/>
          <w:sz w:val="24"/>
          <w:szCs w:val="24"/>
        </w:rPr>
        <w:t xml:space="preserve"> applications. The saturated moisture adsorption point of each sample was </w:t>
      </w:r>
      <w:r w:rsidR="00B875FF">
        <w:rPr>
          <w:rFonts w:ascii="Times New Roman" w:hAnsi="Times New Roman" w:cs="Times New Roman" w:hint="eastAsia"/>
          <w:sz w:val="24"/>
          <w:szCs w:val="24"/>
        </w:rPr>
        <w:t>obtain</w:t>
      </w:r>
      <w:r w:rsidR="00205080">
        <w:rPr>
          <w:rFonts w:ascii="Times New Roman" w:hAnsi="Times New Roman" w:cs="Times New Roman" w:hint="eastAsia"/>
          <w:sz w:val="24"/>
          <w:szCs w:val="24"/>
        </w:rPr>
        <w:t xml:space="preserve">ed by a water vapor injection instrument at room temperature. Samples with </w:t>
      </w:r>
      <w:r w:rsidR="00D12F5C">
        <w:rPr>
          <w:rFonts w:ascii="Times New Roman" w:hAnsi="Times New Roman" w:cs="Times New Roman" w:hint="eastAsia"/>
          <w:sz w:val="24"/>
          <w:szCs w:val="24"/>
        </w:rPr>
        <w:t xml:space="preserve">different </w:t>
      </w:r>
      <w:r>
        <w:rPr>
          <w:rFonts w:ascii="Times New Roman" w:hAnsi="Times New Roman" w:cs="Times New Roman" w:hint="eastAsia"/>
          <w:sz w:val="24"/>
          <w:szCs w:val="24"/>
        </w:rPr>
        <w:t xml:space="preserve">moisture contents </w:t>
      </w:r>
      <w:r>
        <w:rPr>
          <w:rFonts w:ascii="Times New Roman" w:hAnsi="Times New Roman" w:cs="Times New Roman"/>
          <w:sz w:val="24"/>
          <w:szCs w:val="24"/>
        </w:rPr>
        <w:t>were</w:t>
      </w:r>
      <w:r w:rsidR="00D12F5C">
        <w:rPr>
          <w:rFonts w:ascii="Times New Roman" w:hAnsi="Times New Roman" w:cs="Times New Roman" w:hint="eastAsia"/>
          <w:sz w:val="24"/>
          <w:szCs w:val="24"/>
        </w:rPr>
        <w:t xml:space="preserve"> carefully prepared </w:t>
      </w:r>
      <w:r>
        <w:rPr>
          <w:rFonts w:ascii="Times New Roman" w:hAnsi="Times New Roman" w:cs="Times New Roman"/>
          <w:sz w:val="24"/>
          <w:szCs w:val="24"/>
        </w:rPr>
        <w:t>in order to</w:t>
      </w:r>
      <w:r w:rsidR="00D12F5C">
        <w:rPr>
          <w:rFonts w:ascii="Times New Roman" w:hAnsi="Times New Roman" w:cs="Times New Roman" w:hint="eastAsia"/>
          <w:sz w:val="24"/>
          <w:szCs w:val="24"/>
        </w:rPr>
        <w:t xml:space="preserve"> measure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D12F5C">
        <w:rPr>
          <w:rFonts w:ascii="Times New Roman" w:hAnsi="Times New Roman" w:cs="Times New Roman" w:hint="eastAsia"/>
          <w:sz w:val="24"/>
          <w:szCs w:val="24"/>
        </w:rPr>
        <w:t xml:space="preserve"> HHV using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D12F5C">
        <w:rPr>
          <w:rFonts w:ascii="Times New Roman" w:hAnsi="Times New Roman" w:cs="Times New Roman" w:hint="eastAsia"/>
          <w:sz w:val="24"/>
          <w:szCs w:val="24"/>
        </w:rPr>
        <w:t xml:space="preserve">bomb calorimeter. </w:t>
      </w:r>
      <w:r w:rsidR="00A444B8">
        <w:rPr>
          <w:rFonts w:ascii="Times New Roman" w:hAnsi="Times New Roman" w:cs="Times New Roman"/>
          <w:sz w:val="24"/>
          <w:szCs w:val="24"/>
        </w:rPr>
        <w:t xml:space="preserve">A good agreement </w:t>
      </w:r>
      <w:r w:rsidR="00D12F5C">
        <w:rPr>
          <w:rFonts w:ascii="Times New Roman" w:hAnsi="Times New Roman" w:cs="Times New Roman" w:hint="eastAsia"/>
          <w:sz w:val="24"/>
          <w:szCs w:val="24"/>
        </w:rPr>
        <w:t>between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D12F5C">
        <w:rPr>
          <w:rFonts w:ascii="Times New Roman" w:hAnsi="Times New Roman" w:cs="Times New Roman" w:hint="eastAsia"/>
          <w:sz w:val="24"/>
          <w:szCs w:val="24"/>
        </w:rPr>
        <w:t xml:space="preserve"> theo</w:t>
      </w:r>
      <w:r w:rsidR="00A444B8">
        <w:rPr>
          <w:rFonts w:ascii="Times New Roman" w:hAnsi="Times New Roman" w:cs="Times New Roman" w:hint="eastAsia"/>
          <w:sz w:val="24"/>
          <w:szCs w:val="24"/>
        </w:rPr>
        <w:t>retical and experimental data</w:t>
      </w:r>
      <w:r w:rsidR="00A444B8">
        <w:rPr>
          <w:rFonts w:ascii="Times New Roman" w:hAnsi="Times New Roman" w:cs="Times New Roman"/>
          <w:sz w:val="24"/>
          <w:szCs w:val="24"/>
        </w:rPr>
        <w:t xml:space="preserve"> was observed.</w:t>
      </w:r>
    </w:p>
    <w:p w:rsidR="002F7B7B" w:rsidRPr="00BA4030" w:rsidRDefault="002F7B7B" w:rsidP="002F7B7B">
      <w:pPr>
        <w:spacing w:line="360" w:lineRule="auto"/>
        <w:ind w:firstLine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Keywords: </w:t>
      </w:r>
      <w:r w:rsidR="002D54F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high heating value; municipal solid waste; </w:t>
      </w:r>
      <w:r w:rsidR="0064723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regression</w:t>
      </w:r>
    </w:p>
    <w:p w:rsidR="002F7B7B" w:rsidRDefault="002F7B7B" w:rsidP="002F7B7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73A30">
        <w:rPr>
          <w:rFonts w:ascii="Times New Roman" w:hAnsi="Times New Roman" w:cs="Times New Roman"/>
          <w:bCs/>
          <w:color w:val="000000"/>
          <w:sz w:val="24"/>
          <w:szCs w:val="24"/>
        </w:rPr>
        <w:t>*Author for correspondence:</w:t>
      </w:r>
    </w:p>
    <w:p w:rsidR="002F7B7B" w:rsidRPr="00973A30" w:rsidRDefault="002F7B7B" w:rsidP="002F7B7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2F7B7B" w:rsidRPr="00A7419B" w:rsidRDefault="002F7B7B" w:rsidP="002F7B7B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7419B">
        <w:rPr>
          <w:rFonts w:ascii="Times New Roman" w:hAnsi="Times New Roman" w:cs="Times New Roman"/>
          <w:bCs/>
          <w:color w:val="000000"/>
          <w:sz w:val="24"/>
          <w:szCs w:val="24"/>
        </w:rPr>
        <w:t>Dr. Nader Mahinpey</w:t>
      </w:r>
    </w:p>
    <w:p w:rsidR="002F7B7B" w:rsidRPr="00A7419B" w:rsidRDefault="002F7B7B" w:rsidP="002F7B7B">
      <w:pPr>
        <w:spacing w:after="0" w:line="240" w:lineRule="auto"/>
        <w:rPr>
          <w:rStyle w:val="yshortcuts"/>
          <w:rFonts w:ascii="Times New Roman" w:hAnsi="Times New Roman"/>
          <w:color w:val="000000"/>
          <w:sz w:val="24"/>
          <w:szCs w:val="24"/>
        </w:rPr>
      </w:pPr>
      <w:r w:rsidRPr="00A7419B">
        <w:rPr>
          <w:rFonts w:ascii="Times New Roman" w:hAnsi="Times New Roman" w:cs="Times New Roman"/>
          <w:color w:val="000000"/>
          <w:sz w:val="24"/>
          <w:szCs w:val="24"/>
        </w:rPr>
        <w:t xml:space="preserve">Dept. of Chemical and </w:t>
      </w:r>
      <w:r w:rsidRPr="00A7419B">
        <w:rPr>
          <w:rStyle w:val="yshortcuts"/>
          <w:rFonts w:ascii="Times New Roman" w:hAnsi="Times New Roman"/>
          <w:color w:val="000000"/>
          <w:sz w:val="24"/>
          <w:szCs w:val="24"/>
        </w:rPr>
        <w:t>Petroleum Engineering</w:t>
      </w:r>
    </w:p>
    <w:p w:rsidR="002F7B7B" w:rsidRPr="00A7419B" w:rsidRDefault="002F7B7B" w:rsidP="002F7B7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419B">
        <w:rPr>
          <w:rStyle w:val="yshortcuts"/>
          <w:rFonts w:ascii="Times New Roman" w:hAnsi="Times New Roman"/>
          <w:color w:val="000000"/>
          <w:sz w:val="24"/>
          <w:szCs w:val="24"/>
        </w:rPr>
        <w:t>Schulich School of Engineering</w:t>
      </w:r>
      <w:r w:rsidRPr="00A7419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A7419B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gramEnd"/>
      <w:r w:rsidRPr="00A7419B">
        <w:rPr>
          <w:rFonts w:ascii="Times New Roman" w:hAnsi="Times New Roman" w:cs="Times New Roman"/>
          <w:color w:val="000000"/>
          <w:sz w:val="24"/>
          <w:szCs w:val="24"/>
        </w:rPr>
        <w:t xml:space="preserve"> University of Calgary</w:t>
      </w:r>
    </w:p>
    <w:p w:rsidR="002F7B7B" w:rsidRPr="00A7419B" w:rsidRDefault="002F7B7B" w:rsidP="002F7B7B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7419B">
        <w:rPr>
          <w:rFonts w:ascii="Times New Roman" w:hAnsi="Times New Roman" w:cs="Times New Roman"/>
          <w:color w:val="000000"/>
          <w:sz w:val="24"/>
          <w:szCs w:val="24"/>
        </w:rPr>
        <w:lastRenderedPageBreak/>
        <w:t>2500 University Drive NW</w:t>
      </w:r>
      <w:r w:rsidRPr="00A7419B">
        <w:rPr>
          <w:rFonts w:ascii="Times New Roman" w:hAnsi="Times New Roman" w:cs="Times New Roman"/>
          <w:color w:val="000000"/>
          <w:sz w:val="24"/>
          <w:szCs w:val="24"/>
        </w:rPr>
        <w:br/>
      </w:r>
      <w:bookmarkStart w:id="0" w:name="_GoBack"/>
      <w:r w:rsidRPr="00A7419B">
        <w:rPr>
          <w:rFonts w:ascii="Times New Roman" w:hAnsi="Times New Roman" w:cs="Times New Roman"/>
          <w:color w:val="000000"/>
          <w:sz w:val="24"/>
          <w:szCs w:val="24"/>
        </w:rPr>
        <w:t>Calgary, AB</w:t>
      </w:r>
      <w:proofErr w:type="gramStart"/>
      <w:r w:rsidRPr="00A7419B">
        <w:rPr>
          <w:rFonts w:ascii="Times New Roman" w:hAnsi="Times New Roman" w:cs="Times New Roman"/>
          <w:color w:val="000000"/>
          <w:sz w:val="24"/>
          <w:szCs w:val="24"/>
        </w:rPr>
        <w:t>  T2N</w:t>
      </w:r>
      <w:proofErr w:type="gramEnd"/>
      <w:r w:rsidRPr="00A7419B">
        <w:rPr>
          <w:rFonts w:ascii="Times New Roman" w:hAnsi="Times New Roman" w:cs="Times New Roman"/>
          <w:color w:val="000000"/>
          <w:sz w:val="24"/>
          <w:szCs w:val="24"/>
        </w:rPr>
        <w:t xml:space="preserve"> 1N4  Canada</w:t>
      </w:r>
      <w:r w:rsidRPr="00A7419B">
        <w:rPr>
          <w:rFonts w:ascii="Times New Roman" w:hAnsi="Times New Roman" w:cs="Times New Roman"/>
          <w:color w:val="000000"/>
          <w:sz w:val="24"/>
          <w:szCs w:val="24"/>
        </w:rPr>
        <w:br/>
      </w:r>
      <w:bookmarkEnd w:id="0"/>
      <w:r w:rsidRPr="00A7419B">
        <w:rPr>
          <w:rFonts w:ascii="Times New Roman" w:hAnsi="Times New Roman" w:cs="Times New Roman"/>
          <w:color w:val="000000"/>
          <w:sz w:val="24"/>
          <w:szCs w:val="24"/>
        </w:rPr>
        <w:t xml:space="preserve">Phone: </w:t>
      </w:r>
      <w:r w:rsidRPr="00A7419B">
        <w:rPr>
          <w:rStyle w:val="yshortcuts"/>
          <w:rFonts w:ascii="Times New Roman" w:hAnsi="Times New Roman"/>
          <w:color w:val="000000"/>
          <w:sz w:val="24"/>
          <w:szCs w:val="24"/>
        </w:rPr>
        <w:t>(403) 210-6503</w:t>
      </w:r>
      <w:r w:rsidRPr="00A7419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Fax: </w:t>
      </w:r>
      <w:r w:rsidRPr="00A7419B">
        <w:rPr>
          <w:rStyle w:val="yshortcuts"/>
          <w:rFonts w:ascii="Times New Roman" w:hAnsi="Times New Roman"/>
          <w:color w:val="000000"/>
          <w:sz w:val="24"/>
          <w:szCs w:val="24"/>
        </w:rPr>
        <w:t>(403) 284-4852</w:t>
      </w:r>
      <w:r w:rsidRPr="00A7419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E-mail: </w:t>
      </w:r>
      <w:r w:rsidR="007D7758">
        <w:rPr>
          <w:rStyle w:val="yshortcuts"/>
          <w:rFonts w:ascii="Times New Roman" w:hAnsi="Times New Roman" w:hint="eastAsia"/>
          <w:color w:val="000000"/>
          <w:sz w:val="24"/>
          <w:szCs w:val="24"/>
          <w:u w:val="single"/>
        </w:rPr>
        <w:t>nmahinpe</w:t>
      </w:r>
      <w:r w:rsidRPr="00A7419B">
        <w:rPr>
          <w:rStyle w:val="yshortcuts"/>
          <w:rFonts w:ascii="Times New Roman" w:hAnsi="Times New Roman"/>
          <w:color w:val="000000"/>
          <w:sz w:val="24"/>
          <w:szCs w:val="24"/>
          <w:u w:val="single"/>
        </w:rPr>
        <w:t>@ucalgary.ca</w:t>
      </w:r>
    </w:p>
    <w:p w:rsidR="002F7B7B" w:rsidRDefault="002F7B7B" w:rsidP="002F7B7B"/>
    <w:p w:rsidR="00832149" w:rsidRPr="00832149" w:rsidRDefault="00832149" w:rsidP="00832149">
      <w:pPr>
        <w:rPr>
          <w:rFonts w:ascii="Times New Roman" w:hAnsi="Times New Roman"/>
          <w:sz w:val="24"/>
        </w:rPr>
      </w:pPr>
      <w:r w:rsidRPr="00832149">
        <w:rPr>
          <w:rFonts w:ascii="Times New Roman" w:hAnsi="Times New Roman"/>
          <w:sz w:val="24"/>
        </w:rPr>
        <w:t xml:space="preserve">Please for all correspondence on this article, kindly contact the principal author (Dr. Nader </w:t>
      </w:r>
      <w:proofErr w:type="spellStart"/>
      <w:r w:rsidRPr="00832149">
        <w:rPr>
          <w:rFonts w:ascii="Times New Roman" w:hAnsi="Times New Roman"/>
          <w:sz w:val="24"/>
        </w:rPr>
        <w:t>Mahinpey</w:t>
      </w:r>
      <w:proofErr w:type="spellEnd"/>
      <w:r w:rsidRPr="00832149">
        <w:rPr>
          <w:rFonts w:ascii="Times New Roman" w:hAnsi="Times New Roman"/>
          <w:sz w:val="24"/>
        </w:rPr>
        <w:t>) as stated above. Thank you.</w:t>
      </w:r>
    </w:p>
    <w:p w:rsidR="00832149" w:rsidRDefault="00832149" w:rsidP="002F7B7B"/>
    <w:sectPr w:rsidR="008321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610" w:rsidRDefault="001F0610" w:rsidP="00E07D96">
      <w:pPr>
        <w:spacing w:after="0" w:line="240" w:lineRule="auto"/>
      </w:pPr>
      <w:r>
        <w:separator/>
      </w:r>
    </w:p>
  </w:endnote>
  <w:endnote w:type="continuationSeparator" w:id="0">
    <w:p w:rsidR="001F0610" w:rsidRDefault="001F0610" w:rsidP="00E07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610" w:rsidRDefault="001F0610" w:rsidP="00E07D96">
      <w:pPr>
        <w:spacing w:after="0" w:line="240" w:lineRule="auto"/>
      </w:pPr>
      <w:r>
        <w:separator/>
      </w:r>
    </w:p>
  </w:footnote>
  <w:footnote w:type="continuationSeparator" w:id="0">
    <w:p w:rsidR="001F0610" w:rsidRDefault="001F0610" w:rsidP="00E07D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605"/>
    <w:rsid w:val="000233AD"/>
    <w:rsid w:val="000B23DF"/>
    <w:rsid w:val="000B75B3"/>
    <w:rsid w:val="000D75D8"/>
    <w:rsid w:val="0017733C"/>
    <w:rsid w:val="00196AAC"/>
    <w:rsid w:val="001F0610"/>
    <w:rsid w:val="00205080"/>
    <w:rsid w:val="00231BC5"/>
    <w:rsid w:val="002A6AFC"/>
    <w:rsid w:val="002D54F6"/>
    <w:rsid w:val="002F6603"/>
    <w:rsid w:val="002F7B7B"/>
    <w:rsid w:val="00320C9E"/>
    <w:rsid w:val="00372371"/>
    <w:rsid w:val="004004FB"/>
    <w:rsid w:val="004C7334"/>
    <w:rsid w:val="00527665"/>
    <w:rsid w:val="00545337"/>
    <w:rsid w:val="00545869"/>
    <w:rsid w:val="00551529"/>
    <w:rsid w:val="00596AED"/>
    <w:rsid w:val="0064533D"/>
    <w:rsid w:val="00646125"/>
    <w:rsid w:val="00647236"/>
    <w:rsid w:val="006E6EC5"/>
    <w:rsid w:val="0071719B"/>
    <w:rsid w:val="00772245"/>
    <w:rsid w:val="007D7758"/>
    <w:rsid w:val="00832149"/>
    <w:rsid w:val="00887D52"/>
    <w:rsid w:val="00930EC5"/>
    <w:rsid w:val="009778B8"/>
    <w:rsid w:val="009861B4"/>
    <w:rsid w:val="009C1D4A"/>
    <w:rsid w:val="00A444B8"/>
    <w:rsid w:val="00B10C48"/>
    <w:rsid w:val="00B77477"/>
    <w:rsid w:val="00B875FF"/>
    <w:rsid w:val="00BA61A5"/>
    <w:rsid w:val="00C529E0"/>
    <w:rsid w:val="00C6518D"/>
    <w:rsid w:val="00C75823"/>
    <w:rsid w:val="00CF1D5C"/>
    <w:rsid w:val="00D12F5C"/>
    <w:rsid w:val="00E07D96"/>
    <w:rsid w:val="00E142E8"/>
    <w:rsid w:val="00E260A3"/>
    <w:rsid w:val="00EB00BA"/>
    <w:rsid w:val="00EF7374"/>
    <w:rsid w:val="00F01A44"/>
    <w:rsid w:val="00F37605"/>
    <w:rsid w:val="00FA2D07"/>
    <w:rsid w:val="00FC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3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shortcuts">
    <w:name w:val="yshortcuts"/>
    <w:basedOn w:val="DefaultParagraphFont"/>
    <w:uiPriority w:val="99"/>
    <w:rsid w:val="002F7B7B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E07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D96"/>
  </w:style>
  <w:style w:type="paragraph" w:styleId="Footer">
    <w:name w:val="footer"/>
    <w:basedOn w:val="Normal"/>
    <w:link w:val="FooterChar"/>
    <w:uiPriority w:val="99"/>
    <w:unhideWhenUsed/>
    <w:rsid w:val="00E07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D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3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shortcuts">
    <w:name w:val="yshortcuts"/>
    <w:basedOn w:val="DefaultParagraphFont"/>
    <w:uiPriority w:val="99"/>
    <w:rsid w:val="002F7B7B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E07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D96"/>
  </w:style>
  <w:style w:type="paragraph" w:styleId="Footer">
    <w:name w:val="footer"/>
    <w:basedOn w:val="Normal"/>
    <w:link w:val="FooterChar"/>
    <w:uiPriority w:val="99"/>
    <w:unhideWhenUsed/>
    <w:rsid w:val="00E07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D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8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Honghong Shi</dc:creator>
  <cp:keywords/>
  <dc:description/>
  <cp:lastModifiedBy>Crystal</cp:lastModifiedBy>
  <cp:revision>40</cp:revision>
  <dcterms:created xsi:type="dcterms:W3CDTF">2014-05-09T21:35:00Z</dcterms:created>
  <dcterms:modified xsi:type="dcterms:W3CDTF">2014-05-12T22:36:00Z</dcterms:modified>
</cp:coreProperties>
</file>