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748" w:rsidRPr="000C6EF7" w:rsidRDefault="00422748" w:rsidP="0042274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0C6EF7">
        <w:rPr>
          <w:b/>
          <w:bCs/>
        </w:rPr>
        <w:t>Evaluation of Flare gas Recovery (FGR) Process, Case Study: India, Norway and Middle East</w:t>
      </w:r>
    </w:p>
    <w:p w:rsidR="00422748" w:rsidRDefault="00422748" w:rsidP="00083EE8">
      <w:pPr>
        <w:autoSpaceDE w:val="0"/>
        <w:autoSpaceDN w:val="0"/>
        <w:adjustRightInd w:val="0"/>
        <w:spacing w:after="0" w:line="240" w:lineRule="auto"/>
      </w:pPr>
    </w:p>
    <w:p w:rsidR="00422748" w:rsidRDefault="00422748" w:rsidP="00083EE8">
      <w:pPr>
        <w:autoSpaceDE w:val="0"/>
        <w:autoSpaceDN w:val="0"/>
        <w:adjustRightInd w:val="0"/>
        <w:spacing w:after="0" w:line="240" w:lineRule="auto"/>
      </w:pPr>
    </w:p>
    <w:p w:rsidR="00C608CD" w:rsidRDefault="00182B38" w:rsidP="000C6EF7">
      <w:pPr>
        <w:autoSpaceDE w:val="0"/>
        <w:autoSpaceDN w:val="0"/>
        <w:adjustRightInd w:val="0"/>
        <w:spacing w:after="0" w:line="240" w:lineRule="auto"/>
        <w:jc w:val="both"/>
      </w:pPr>
      <w:r>
        <w:t>In refiner</w:t>
      </w:r>
      <w:r w:rsidR="002B3901">
        <w:t>ies</w:t>
      </w:r>
      <w:r>
        <w:t>, gas processing plan</w:t>
      </w:r>
      <w:r w:rsidR="002B3901">
        <w:t>s</w:t>
      </w:r>
      <w:r>
        <w:t xml:space="preserve">, oil wells and other oil and gas related facilities flammable waste gases are released from processing units during operation and </w:t>
      </w:r>
      <w:r w:rsidR="002B3901">
        <w:t xml:space="preserve">transmitted to flare stack for safe disposal. </w:t>
      </w:r>
      <w:r w:rsidR="00512E2F">
        <w:t>T</w:t>
      </w:r>
      <w:r w:rsidR="002B3901">
        <w:t>he main purpose of flare is to maintain the safety of facilities, staffs and environment</w:t>
      </w:r>
      <w:r w:rsidR="00512E2F">
        <w:t>. However,</w:t>
      </w:r>
      <w:r w:rsidR="00BB44B7">
        <w:t xml:space="preserve"> </w:t>
      </w:r>
      <w:r w:rsidR="00B26DE3">
        <w:t>b</w:t>
      </w:r>
      <w:r w:rsidR="00BB44B7" w:rsidRPr="00BB44B7">
        <w:t xml:space="preserve">urning </w:t>
      </w:r>
      <w:r w:rsidR="00BB44B7">
        <w:t>th</w:t>
      </w:r>
      <w:r w:rsidR="00B26DE3">
        <w:t>is</w:t>
      </w:r>
      <w:r w:rsidR="00BB44B7">
        <w:t xml:space="preserve"> waste gas</w:t>
      </w:r>
      <w:r w:rsidR="00BB44B7" w:rsidRPr="00BB44B7">
        <w:t xml:space="preserve"> in flare </w:t>
      </w:r>
      <w:r w:rsidR="00B26DE3" w:rsidRPr="00BB44B7">
        <w:t>stack</w:t>
      </w:r>
      <w:r w:rsidR="00BB44B7" w:rsidRPr="00BB44B7">
        <w:t xml:space="preserve"> </w:t>
      </w:r>
      <w:r w:rsidR="00B26DE3">
        <w:t xml:space="preserve">causes </w:t>
      </w:r>
      <w:r w:rsidR="00B26DE3">
        <w:t xml:space="preserve">huge </w:t>
      </w:r>
      <w:r w:rsidR="00B26DE3">
        <w:t>energy</w:t>
      </w:r>
      <w:r w:rsidR="00B26DE3">
        <w:t xml:space="preserve"> losses</w:t>
      </w:r>
      <w:r w:rsidR="00B26DE3">
        <w:t xml:space="preserve"> and also environmental problems</w:t>
      </w:r>
      <w:r w:rsidR="00BB44B7">
        <w:t xml:space="preserve"> </w:t>
      </w:r>
      <w:r w:rsidR="00B26DE3">
        <w:t xml:space="preserve">such as </w:t>
      </w:r>
      <w:r w:rsidR="00BB44B7">
        <w:t>local air pollution.</w:t>
      </w:r>
      <w:r w:rsidR="00B26DE3">
        <w:t xml:space="preserve"> Therefore, flare gas reduction has considerable ben</w:t>
      </w:r>
      <w:r w:rsidR="00083EE8">
        <w:t>e</w:t>
      </w:r>
      <w:r w:rsidR="00B26DE3">
        <w:t xml:space="preserve">fit to </w:t>
      </w:r>
      <w:r w:rsidR="00083EE8">
        <w:t xml:space="preserve">environment </w:t>
      </w:r>
      <w:r w:rsidR="00083EE8">
        <w:t xml:space="preserve">and preserve energy resources. </w:t>
      </w:r>
    </w:p>
    <w:p w:rsidR="00C608CD" w:rsidRDefault="00C608CD" w:rsidP="00422748">
      <w:pPr>
        <w:autoSpaceDE w:val="0"/>
        <w:autoSpaceDN w:val="0"/>
        <w:adjustRightInd w:val="0"/>
        <w:spacing w:after="0" w:line="240" w:lineRule="auto"/>
        <w:jc w:val="both"/>
      </w:pPr>
    </w:p>
    <w:p w:rsidR="00083EE8" w:rsidRDefault="00083EE8" w:rsidP="00496A63">
      <w:pPr>
        <w:autoSpaceDE w:val="0"/>
        <w:autoSpaceDN w:val="0"/>
        <w:adjustRightInd w:val="0"/>
        <w:spacing w:after="0" w:line="240" w:lineRule="auto"/>
        <w:jc w:val="both"/>
      </w:pPr>
      <w:r w:rsidRPr="00083EE8">
        <w:t xml:space="preserve">Flare Gas Recovery </w:t>
      </w:r>
      <w:r w:rsidR="00357D63">
        <w:t xml:space="preserve">(FGR) </w:t>
      </w:r>
      <w:r w:rsidRPr="00083EE8">
        <w:t xml:space="preserve">is the process of recovering the waste gases that </w:t>
      </w:r>
      <w:r w:rsidR="00422748">
        <w:t>are</w:t>
      </w:r>
      <w:r>
        <w:t xml:space="preserve"> </w:t>
      </w:r>
      <w:r w:rsidRPr="00083EE8">
        <w:t xml:space="preserve">normally flared, so they can be used as fuel gas elsewhere in the facility. </w:t>
      </w:r>
      <w:r w:rsidR="00C608CD">
        <w:t xml:space="preserve">In this work, </w:t>
      </w:r>
      <w:r w:rsidR="00C608CD" w:rsidRPr="00C608CD">
        <w:t>a step by step approach and calculations</w:t>
      </w:r>
      <w:r w:rsidR="00C608CD">
        <w:t xml:space="preserve"> </w:t>
      </w:r>
      <w:r w:rsidR="00C608CD" w:rsidRPr="00C608CD">
        <w:t xml:space="preserve">are </w:t>
      </w:r>
      <w:r w:rsidR="00C12809">
        <w:t>presented</w:t>
      </w:r>
      <w:r w:rsidR="00C608CD" w:rsidRPr="00C608CD">
        <w:t xml:space="preserve"> to </w:t>
      </w:r>
      <w:r w:rsidR="00C12809">
        <w:t>compute</w:t>
      </w:r>
      <w:r w:rsidR="000C6EF7">
        <w:t xml:space="preserve"> and evaluate</w:t>
      </w:r>
      <w:r w:rsidR="00C608CD" w:rsidRPr="00C608CD">
        <w:t xml:space="preserve"> </w:t>
      </w:r>
      <w:r w:rsidR="00C608CD">
        <w:t xml:space="preserve">the </w:t>
      </w:r>
      <w:r w:rsidR="00357D63">
        <w:t>FGR</w:t>
      </w:r>
      <w:r w:rsidR="000C6EF7">
        <w:t xml:space="preserve"> process</w:t>
      </w:r>
      <w:r w:rsidR="00C608CD">
        <w:t xml:space="preserve"> for three </w:t>
      </w:r>
      <w:r w:rsidR="00C12809">
        <w:t>different flare gas</w:t>
      </w:r>
      <w:r w:rsidR="00496A63">
        <w:t xml:space="preserve"> lines</w:t>
      </w:r>
      <w:r w:rsidR="00C608CD" w:rsidRPr="00C608CD">
        <w:t>.</w:t>
      </w:r>
      <w:r w:rsidR="00C12809">
        <w:t xml:space="preserve"> </w:t>
      </w:r>
      <w:r w:rsidR="00C12809" w:rsidRPr="00C12809">
        <w:t xml:space="preserve">The method </w:t>
      </w:r>
      <w:r w:rsidR="00C12809" w:rsidRPr="00C12809">
        <w:t>comprises</w:t>
      </w:r>
      <w:r w:rsidR="00C12809" w:rsidRPr="00C12809">
        <w:t xml:space="preserve"> data</w:t>
      </w:r>
      <w:r w:rsidR="00C12809">
        <w:t xml:space="preserve"> </w:t>
      </w:r>
      <w:r w:rsidR="00C12809" w:rsidRPr="00C12809">
        <w:t>gathering of flare lines</w:t>
      </w:r>
      <w:r w:rsidR="00496A63">
        <w:t>’</w:t>
      </w:r>
      <w:r w:rsidR="00C12809" w:rsidRPr="00C12809">
        <w:t xml:space="preserve"> composition</w:t>
      </w:r>
      <w:r w:rsidR="00496A63">
        <w:t>s</w:t>
      </w:r>
      <w:r w:rsidR="00C12809" w:rsidRPr="00C12809">
        <w:t xml:space="preserve"> and </w:t>
      </w:r>
      <w:r w:rsidR="00A95750">
        <w:t>properties</w:t>
      </w:r>
      <w:r w:rsidR="00C12809" w:rsidRPr="00C12809">
        <w:t xml:space="preserve">, </w:t>
      </w:r>
      <w:r w:rsidR="00C12809">
        <w:t xml:space="preserve">design of process using </w:t>
      </w:r>
      <w:r w:rsidR="00C12809" w:rsidRPr="00C12809">
        <w:t>simulat</w:t>
      </w:r>
      <w:r w:rsidR="00C12809">
        <w:t xml:space="preserve">ion software </w:t>
      </w:r>
      <w:r w:rsidR="00C12809" w:rsidRPr="00C12809">
        <w:t xml:space="preserve">and </w:t>
      </w:r>
      <w:r w:rsidR="00C12809">
        <w:t xml:space="preserve">economic analyses </w:t>
      </w:r>
      <w:r w:rsidR="00C12809" w:rsidRPr="00C12809">
        <w:t xml:space="preserve">for </w:t>
      </w:r>
      <w:r w:rsidR="00C12809">
        <w:t>each</w:t>
      </w:r>
      <w:r w:rsidR="00C12809" w:rsidRPr="00C12809">
        <w:t xml:space="preserve"> case study. </w:t>
      </w:r>
      <w:r w:rsidR="00170569">
        <w:t>The flare gas line for t</w:t>
      </w:r>
      <w:r w:rsidR="00D4731C">
        <w:t xml:space="preserve">hree oil and gas facilities located in Norway, India and Middle East </w:t>
      </w:r>
      <w:r w:rsidR="00C12809" w:rsidRPr="00C12809">
        <w:t xml:space="preserve">are used </w:t>
      </w:r>
      <w:r w:rsidR="00A95750">
        <w:t xml:space="preserve">as </w:t>
      </w:r>
      <w:r w:rsidR="00C12809" w:rsidRPr="00C12809">
        <w:t>case stud</w:t>
      </w:r>
      <w:r w:rsidR="00170569">
        <w:t>ies</w:t>
      </w:r>
      <w:r w:rsidR="00C12809" w:rsidRPr="00C12809">
        <w:t>.</w:t>
      </w:r>
    </w:p>
    <w:p w:rsidR="00170569" w:rsidRDefault="00170569" w:rsidP="00422748">
      <w:pPr>
        <w:autoSpaceDE w:val="0"/>
        <w:autoSpaceDN w:val="0"/>
        <w:adjustRightInd w:val="0"/>
        <w:spacing w:after="0" w:line="240" w:lineRule="auto"/>
        <w:jc w:val="both"/>
      </w:pPr>
    </w:p>
    <w:p w:rsidR="00A95750" w:rsidRDefault="00357D63" w:rsidP="000C6EF7">
      <w:pPr>
        <w:autoSpaceDE w:val="0"/>
        <w:autoSpaceDN w:val="0"/>
        <w:adjustRightInd w:val="0"/>
        <w:spacing w:after="0" w:line="240" w:lineRule="auto"/>
        <w:jc w:val="both"/>
      </w:pPr>
      <w:r>
        <w:t>The FGR processes were simulated in HYSYS simulator based on a single stage compression and cooling for three flare gas lines. After e</w:t>
      </w:r>
      <w:r w:rsidR="00A95750">
        <w:t xml:space="preserve">conomic analyses of each case, it was demonstrated that </w:t>
      </w:r>
      <w:r>
        <w:t xml:space="preserve">FGR process is not economically feasible in India and </w:t>
      </w:r>
      <w:r w:rsidR="00422748">
        <w:t>Norway</w:t>
      </w:r>
      <w:r>
        <w:t xml:space="preserve"> flare lines due to the low concentration of hydrocarbon</w:t>
      </w:r>
      <w:r w:rsidR="009F2CCE">
        <w:t>s and current prices of fuels</w:t>
      </w:r>
      <w:r>
        <w:t>. However,</w:t>
      </w:r>
      <w:r w:rsidR="009F2CCE">
        <w:t xml:space="preserve"> </w:t>
      </w:r>
      <w:r w:rsidR="006E4FD8">
        <w:t xml:space="preserve">FGR for </w:t>
      </w:r>
      <w:r w:rsidR="00422748">
        <w:t>Middle East</w:t>
      </w:r>
      <w:r w:rsidR="006E4FD8">
        <w:t xml:space="preserve"> flare gas</w:t>
      </w:r>
      <w:r w:rsidR="00422748">
        <w:t xml:space="preserve"> is</w:t>
      </w:r>
      <w:r w:rsidR="006E4FD8">
        <w:t xml:space="preserve"> </w:t>
      </w:r>
      <w:r w:rsidR="00422748">
        <w:t xml:space="preserve">profitable project due to the high hydrocarbon load. The payback period for the project was estimated at 9 months with the current price of natural gas. </w:t>
      </w:r>
      <w:r w:rsidR="00496A63" w:rsidRPr="00496A63">
        <w:t xml:space="preserve">The financial gain of this </w:t>
      </w:r>
      <w:r w:rsidR="00496A63">
        <w:t>process</w:t>
      </w:r>
      <w:r w:rsidR="00496A63" w:rsidRPr="00496A63">
        <w:t xml:space="preserve"> is around </w:t>
      </w:r>
      <w:r w:rsidR="000C6EF7">
        <w:t>5 million USD</w:t>
      </w:r>
      <w:r w:rsidR="00496A63" w:rsidRPr="00496A63">
        <w:t xml:space="preserve"> per year.</w:t>
      </w:r>
      <w:r w:rsidR="000C6EF7">
        <w:t xml:space="preserve"> Considering the return on investment (ROI) for Middle East flare gas, the FGR process would be </w:t>
      </w:r>
      <w:r w:rsidR="00475D14">
        <w:t>economical.</w:t>
      </w:r>
      <w:bookmarkStart w:id="0" w:name="_GoBack"/>
      <w:bookmarkEnd w:id="0"/>
    </w:p>
    <w:p w:rsidR="00A95750" w:rsidRDefault="00A95750" w:rsidP="00170569">
      <w:pPr>
        <w:autoSpaceDE w:val="0"/>
        <w:autoSpaceDN w:val="0"/>
        <w:adjustRightInd w:val="0"/>
        <w:spacing w:after="0" w:line="240" w:lineRule="auto"/>
      </w:pPr>
    </w:p>
    <w:p w:rsidR="00170569" w:rsidRDefault="00170569" w:rsidP="00170569">
      <w:pPr>
        <w:autoSpaceDE w:val="0"/>
        <w:autoSpaceDN w:val="0"/>
        <w:adjustRightInd w:val="0"/>
        <w:spacing w:after="0" w:line="240" w:lineRule="auto"/>
      </w:pPr>
    </w:p>
    <w:p w:rsidR="00083EE8" w:rsidRDefault="00083EE8" w:rsidP="00083EE8">
      <w:pPr>
        <w:autoSpaceDE w:val="0"/>
        <w:autoSpaceDN w:val="0"/>
        <w:adjustRightInd w:val="0"/>
        <w:spacing w:after="0" w:line="240" w:lineRule="auto"/>
      </w:pPr>
    </w:p>
    <w:p w:rsidR="00B26DE3" w:rsidRDefault="00B26DE3" w:rsidP="00B26DE3">
      <w:pPr>
        <w:autoSpaceDE w:val="0"/>
        <w:autoSpaceDN w:val="0"/>
        <w:adjustRightInd w:val="0"/>
        <w:spacing w:after="0" w:line="240" w:lineRule="auto"/>
      </w:pPr>
    </w:p>
    <w:p w:rsidR="000D3923" w:rsidRDefault="00BB44B7" w:rsidP="00C608CD">
      <w:pPr>
        <w:autoSpaceDE w:val="0"/>
        <w:autoSpaceDN w:val="0"/>
        <w:adjustRightInd w:val="0"/>
        <w:spacing w:after="0" w:line="240" w:lineRule="auto"/>
      </w:pPr>
      <w:r>
        <w:t xml:space="preserve"> </w:t>
      </w:r>
    </w:p>
    <w:sectPr w:rsidR="000D39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A0C"/>
    <w:rsid w:val="00022FFF"/>
    <w:rsid w:val="00051155"/>
    <w:rsid w:val="00083EE8"/>
    <w:rsid w:val="000C6EF7"/>
    <w:rsid w:val="00170569"/>
    <w:rsid w:val="00182B38"/>
    <w:rsid w:val="002B3901"/>
    <w:rsid w:val="00357D63"/>
    <w:rsid w:val="003C2CF9"/>
    <w:rsid w:val="00422748"/>
    <w:rsid w:val="004735E0"/>
    <w:rsid w:val="00475D14"/>
    <w:rsid w:val="00496A63"/>
    <w:rsid w:val="004D4ABE"/>
    <w:rsid w:val="00512E2F"/>
    <w:rsid w:val="00546151"/>
    <w:rsid w:val="006E4FD8"/>
    <w:rsid w:val="00862609"/>
    <w:rsid w:val="00957DFD"/>
    <w:rsid w:val="009872FF"/>
    <w:rsid w:val="009F2CCE"/>
    <w:rsid w:val="00A95750"/>
    <w:rsid w:val="00B26DE3"/>
    <w:rsid w:val="00BB44B7"/>
    <w:rsid w:val="00C12809"/>
    <w:rsid w:val="00C608CD"/>
    <w:rsid w:val="00CB3386"/>
    <w:rsid w:val="00D4731C"/>
    <w:rsid w:val="00EC0F97"/>
    <w:rsid w:val="00F2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083EE8"/>
  </w:style>
  <w:style w:type="character" w:styleId="Emphasis">
    <w:name w:val="Emphasis"/>
    <w:basedOn w:val="DefaultParagraphFont"/>
    <w:uiPriority w:val="20"/>
    <w:qFormat/>
    <w:rsid w:val="00083EE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083EE8"/>
  </w:style>
  <w:style w:type="character" w:styleId="Emphasis">
    <w:name w:val="Emphasis"/>
    <w:basedOn w:val="DefaultParagraphFont"/>
    <w:uiPriority w:val="20"/>
    <w:qFormat/>
    <w:rsid w:val="00083E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Mehrdad</dc:creator>
  <cp:lastModifiedBy>ArsalanH</cp:lastModifiedBy>
  <cp:revision>2</cp:revision>
  <dcterms:created xsi:type="dcterms:W3CDTF">2014-05-12T23:27:00Z</dcterms:created>
  <dcterms:modified xsi:type="dcterms:W3CDTF">2014-05-12T23:27:00Z</dcterms:modified>
</cp:coreProperties>
</file>