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960DC" w14:textId="77777777" w:rsidR="005D6271" w:rsidRDefault="005D6271" w:rsidP="002F58C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5D6271">
        <w:rPr>
          <w:b/>
          <w:sz w:val="28"/>
          <w:szCs w:val="28"/>
        </w:rPr>
        <w:t>Role of C</w:t>
      </w:r>
      <w:r w:rsidRPr="005D6271">
        <w:rPr>
          <w:b/>
          <w:sz w:val="28"/>
          <w:szCs w:val="28"/>
          <w:vertAlign w:val="subscript"/>
        </w:rPr>
        <w:t>2</w:t>
      </w:r>
      <w:r w:rsidRPr="005D6271">
        <w:rPr>
          <w:b/>
          <w:sz w:val="28"/>
          <w:szCs w:val="28"/>
        </w:rPr>
        <w:t>H</w:t>
      </w:r>
      <w:r w:rsidRPr="005D6271">
        <w:rPr>
          <w:b/>
          <w:sz w:val="28"/>
          <w:szCs w:val="28"/>
          <w:vertAlign w:val="subscript"/>
        </w:rPr>
        <w:t>4</w:t>
      </w:r>
      <w:r w:rsidRPr="005D6271">
        <w:rPr>
          <w:b/>
          <w:sz w:val="28"/>
          <w:szCs w:val="28"/>
        </w:rPr>
        <w:t xml:space="preserve"> during CH</w:t>
      </w:r>
      <w:r w:rsidRPr="005D6271">
        <w:rPr>
          <w:b/>
          <w:sz w:val="28"/>
          <w:szCs w:val="28"/>
          <w:vertAlign w:val="subscript"/>
        </w:rPr>
        <w:t>4</w:t>
      </w:r>
      <w:r w:rsidRPr="005D6271">
        <w:rPr>
          <w:b/>
          <w:sz w:val="28"/>
          <w:szCs w:val="28"/>
        </w:rPr>
        <w:t xml:space="preserve"> Conversion to Benzene by </w:t>
      </w:r>
    </w:p>
    <w:p w14:paraId="5855C3A5" w14:textId="72A58F97" w:rsidR="005D6271" w:rsidRDefault="005D6271" w:rsidP="002F58C8">
      <w:pPr>
        <w:jc w:val="center"/>
        <w:rPr>
          <w:b/>
          <w:sz w:val="28"/>
          <w:szCs w:val="28"/>
        </w:rPr>
      </w:pPr>
      <w:r w:rsidRPr="005D6271">
        <w:rPr>
          <w:b/>
          <w:sz w:val="28"/>
          <w:szCs w:val="28"/>
        </w:rPr>
        <w:t xml:space="preserve">Supported </w:t>
      </w:r>
      <w:proofErr w:type="spellStart"/>
      <w:r w:rsidRPr="005D6271">
        <w:rPr>
          <w:b/>
          <w:sz w:val="28"/>
          <w:szCs w:val="28"/>
        </w:rPr>
        <w:t>MoOx</w:t>
      </w:r>
      <w:proofErr w:type="spellEnd"/>
      <w:r w:rsidRPr="005D6271">
        <w:rPr>
          <w:b/>
          <w:sz w:val="28"/>
          <w:szCs w:val="28"/>
        </w:rPr>
        <w:t>/ZSM-5 Catalysts</w:t>
      </w:r>
    </w:p>
    <w:p w14:paraId="3C8CBAFD" w14:textId="77777777" w:rsidR="005D6271" w:rsidRDefault="005D6271" w:rsidP="002F58C8">
      <w:pPr>
        <w:jc w:val="center"/>
      </w:pPr>
    </w:p>
    <w:p w14:paraId="5482927C" w14:textId="4D82F43F" w:rsidR="005D6271" w:rsidRPr="005D6271" w:rsidRDefault="005D6271" w:rsidP="002F58C8">
      <w:pPr>
        <w:jc w:val="center"/>
      </w:pPr>
      <w:r w:rsidRPr="009A1DCC">
        <w:rPr>
          <w:u w:val="single"/>
        </w:rPr>
        <w:t>Chris Walker</w:t>
      </w:r>
      <w:r w:rsidRPr="005D6271">
        <w:t xml:space="preserve">, </w:t>
      </w:r>
      <w:proofErr w:type="spellStart"/>
      <w:r w:rsidRPr="005D6271">
        <w:t>Yadan</w:t>
      </w:r>
      <w:proofErr w:type="spellEnd"/>
      <w:r w:rsidRPr="005D6271">
        <w:t xml:space="preserve"> Tang and Israel E. </w:t>
      </w:r>
      <w:proofErr w:type="spellStart"/>
      <w:r w:rsidRPr="005D6271">
        <w:t>Wachs</w:t>
      </w:r>
      <w:proofErr w:type="spellEnd"/>
    </w:p>
    <w:p w14:paraId="33E0E2AA" w14:textId="0D46F59C" w:rsidR="005D6271" w:rsidRPr="005D6271" w:rsidRDefault="005D6271" w:rsidP="002F58C8">
      <w:pPr>
        <w:jc w:val="center"/>
      </w:pPr>
      <w:r w:rsidRPr="005D6271">
        <w:t>Department of Chemical and Bio</w:t>
      </w:r>
      <w:r w:rsidR="009A1DCC">
        <w:t xml:space="preserve">chemical </w:t>
      </w:r>
      <w:r w:rsidRPr="005D6271">
        <w:t>Engineering</w:t>
      </w:r>
    </w:p>
    <w:p w14:paraId="7C62C496" w14:textId="08057B44" w:rsidR="005D6271" w:rsidRPr="005D6271" w:rsidRDefault="005D6271" w:rsidP="002F58C8">
      <w:pPr>
        <w:jc w:val="center"/>
      </w:pPr>
      <w:r w:rsidRPr="005D6271">
        <w:t>Lehigh University</w:t>
      </w:r>
    </w:p>
    <w:p w14:paraId="741C9823" w14:textId="55569F9E" w:rsidR="005D6271" w:rsidRPr="005D6271" w:rsidRDefault="005D6271" w:rsidP="002F58C8">
      <w:pPr>
        <w:jc w:val="center"/>
      </w:pPr>
      <w:r w:rsidRPr="005D6271">
        <w:t>Bethlehem, PA 18015 USA</w:t>
      </w:r>
    </w:p>
    <w:p w14:paraId="4C39A2E7" w14:textId="77777777" w:rsidR="002F58C8" w:rsidRPr="004C0AF0" w:rsidRDefault="002F58C8" w:rsidP="002F58C8">
      <w:pPr>
        <w:jc w:val="center"/>
        <w:rPr>
          <w:sz w:val="10"/>
        </w:rPr>
      </w:pPr>
    </w:p>
    <w:p w14:paraId="47B1F73A" w14:textId="28CC8A20" w:rsidR="006F6EEB" w:rsidRPr="001550C8" w:rsidRDefault="000123DF" w:rsidP="002F58C8">
      <w:pPr>
        <w:spacing w:line="276" w:lineRule="auto"/>
        <w:jc w:val="both"/>
      </w:pPr>
      <w:r w:rsidRPr="001550C8">
        <w:t>The recent discovery of significant reserve</w:t>
      </w:r>
      <w:r w:rsidR="001550C8">
        <w:t>s</w:t>
      </w:r>
      <w:r w:rsidRPr="001550C8">
        <w:t xml:space="preserve"> of shale</w:t>
      </w:r>
      <w:r w:rsidR="002F58C8" w:rsidRPr="001550C8">
        <w:t xml:space="preserve"> gas has </w:t>
      </w:r>
      <w:r w:rsidRPr="001550C8">
        <w:t xml:space="preserve">triggered </w:t>
      </w:r>
      <w:r w:rsidR="001550C8">
        <w:t>interest</w:t>
      </w:r>
      <w:r w:rsidRPr="001550C8">
        <w:t xml:space="preserve"> in gas</w:t>
      </w:r>
      <w:r w:rsidR="00E52680" w:rsidRPr="001550C8">
        <w:t>-to-</w:t>
      </w:r>
      <w:r w:rsidR="00442341" w:rsidRPr="001550C8">
        <w:t>liquid technology (GTL)</w:t>
      </w:r>
      <w:r w:rsidR="000F2827" w:rsidRPr="001550C8">
        <w:t xml:space="preserve"> and</w:t>
      </w:r>
      <w:r w:rsidR="001550C8">
        <w:t xml:space="preserve"> especially </w:t>
      </w:r>
      <w:r w:rsidR="00E52680" w:rsidRPr="001550C8">
        <w:t xml:space="preserve">a </w:t>
      </w:r>
      <w:r w:rsidR="00C73387" w:rsidRPr="001550C8">
        <w:t xml:space="preserve">one-step process to </w:t>
      </w:r>
      <w:r w:rsidR="001550C8">
        <w:t xml:space="preserve">convert </w:t>
      </w:r>
      <w:r w:rsidR="000F2827" w:rsidRPr="001550C8">
        <w:t xml:space="preserve">methane to </w:t>
      </w:r>
      <w:r w:rsidR="00C73387" w:rsidRPr="001550C8">
        <w:t xml:space="preserve">liquid </w:t>
      </w:r>
      <w:r w:rsidR="000F2827" w:rsidRPr="001550C8">
        <w:t xml:space="preserve">hydrocarbon </w:t>
      </w:r>
      <w:r w:rsidR="00C73387" w:rsidRPr="001550C8">
        <w:t xml:space="preserve">fuels. </w:t>
      </w:r>
      <w:r w:rsidR="001550C8">
        <w:t xml:space="preserve">Methane </w:t>
      </w:r>
      <w:proofErr w:type="spellStart"/>
      <w:r w:rsidR="001550C8" w:rsidRPr="001550C8">
        <w:t>dehydroaromatization</w:t>
      </w:r>
      <w:proofErr w:type="spellEnd"/>
      <w:r w:rsidR="001550C8" w:rsidRPr="001550C8">
        <w:t xml:space="preserve"> (DHA) </w:t>
      </w:r>
      <w:r w:rsidR="001550C8">
        <w:t>to benzene by</w:t>
      </w:r>
      <w:r w:rsidRPr="001550C8">
        <w:rPr>
          <w:rFonts w:hint="eastAsia"/>
          <w:lang w:eastAsia="zh-CN"/>
        </w:rPr>
        <w:t xml:space="preserve"> </w:t>
      </w:r>
      <w:r w:rsidRPr="001550C8">
        <w:rPr>
          <w:lang w:eastAsia="zh-CN"/>
        </w:rPr>
        <w:t>supported</w:t>
      </w:r>
      <w:r w:rsidR="002F58C8" w:rsidRPr="001550C8">
        <w:t xml:space="preserve"> </w:t>
      </w:r>
      <w:proofErr w:type="spellStart"/>
      <w:r w:rsidR="002F58C8" w:rsidRPr="001550C8">
        <w:t>M</w:t>
      </w:r>
      <w:r w:rsidR="00C973E1" w:rsidRPr="001550C8">
        <w:t>oO</w:t>
      </w:r>
      <w:r w:rsidR="00C973E1" w:rsidRPr="001550C8">
        <w:rPr>
          <w:vertAlign w:val="subscript"/>
        </w:rPr>
        <w:t>x</w:t>
      </w:r>
      <w:proofErr w:type="spellEnd"/>
      <w:r w:rsidRPr="001550C8">
        <w:t>/ZSM-5 catalysts</w:t>
      </w:r>
      <w:r w:rsidR="001550C8">
        <w:t xml:space="preserve"> has generated much interest</w:t>
      </w:r>
      <w:r w:rsidR="005D6271">
        <w:t xml:space="preserve">. Despite extensive studies on </w:t>
      </w:r>
      <w:r w:rsidR="00E52680" w:rsidRPr="001550C8">
        <w:t xml:space="preserve">this </w:t>
      </w:r>
      <w:r w:rsidR="005D6271">
        <w:t>catalytic reaction system</w:t>
      </w:r>
      <w:r w:rsidR="00E52680" w:rsidRPr="001550C8">
        <w:t>,</w:t>
      </w:r>
      <w:r w:rsidR="002E4787" w:rsidRPr="001550C8">
        <w:t xml:space="preserve"> debate</w:t>
      </w:r>
      <w:r w:rsidR="00E52680" w:rsidRPr="001550C8">
        <w:t xml:space="preserve"> remain</w:t>
      </w:r>
      <w:r w:rsidR="002E4787" w:rsidRPr="001550C8">
        <w:t>s</w:t>
      </w:r>
      <w:r w:rsidR="00E52680" w:rsidRPr="001550C8">
        <w:t xml:space="preserve"> </w:t>
      </w:r>
      <w:r w:rsidR="005D6271">
        <w:t xml:space="preserve">about the reaction mechanism, </w:t>
      </w:r>
      <w:r w:rsidR="000A77DE" w:rsidRPr="001550C8">
        <w:t>catalytic functions of Mo and ZSM-5 support, and</w:t>
      </w:r>
      <w:r w:rsidR="002E4787" w:rsidRPr="001550C8">
        <w:t xml:space="preserve"> the</w:t>
      </w:r>
      <w:r w:rsidR="00E52680" w:rsidRPr="001550C8">
        <w:t xml:space="preserve"> r</w:t>
      </w:r>
      <w:r w:rsidR="000F2827" w:rsidRPr="001550C8">
        <w:t xml:space="preserve">ate-limiting step. This work </w:t>
      </w:r>
      <w:r w:rsidR="00E52680" w:rsidRPr="001550C8">
        <w:t>aim</w:t>
      </w:r>
      <w:r w:rsidR="000F2827" w:rsidRPr="001550C8">
        <w:t>s</w:t>
      </w:r>
      <w:r w:rsidR="00E52680" w:rsidRPr="001550C8">
        <w:t xml:space="preserve"> to provide fundamental insights into these issues </w:t>
      </w:r>
      <w:r w:rsidR="00E52680" w:rsidRPr="001550C8">
        <w:rPr>
          <w:i/>
        </w:rPr>
        <w:t xml:space="preserve">via </w:t>
      </w:r>
      <w:r w:rsidR="005D6271">
        <w:t>CH</w:t>
      </w:r>
      <w:r w:rsidR="005D6271">
        <w:rPr>
          <w:vertAlign w:val="subscript"/>
        </w:rPr>
        <w:t>4</w:t>
      </w:r>
      <w:r w:rsidR="005D6271">
        <w:t xml:space="preserve"> and C</w:t>
      </w:r>
      <w:r w:rsidR="005D6271">
        <w:rPr>
          <w:vertAlign w:val="subscript"/>
        </w:rPr>
        <w:t>2</w:t>
      </w:r>
      <w:r w:rsidR="005D6271">
        <w:t>H</w:t>
      </w:r>
      <w:r w:rsidR="005D6271">
        <w:rPr>
          <w:vertAlign w:val="subscript"/>
        </w:rPr>
        <w:t>4</w:t>
      </w:r>
      <w:r w:rsidR="005D6271">
        <w:t xml:space="preserve"> temperature </w:t>
      </w:r>
      <w:r w:rsidR="00E52680" w:rsidRPr="001550C8">
        <w:t xml:space="preserve">programmed surface reaction </w:t>
      </w:r>
      <w:r w:rsidR="000F2827" w:rsidRPr="001550C8">
        <w:t xml:space="preserve">(TPSR) </w:t>
      </w:r>
      <w:r w:rsidR="00E52680" w:rsidRPr="001550C8">
        <w:t>spectroscopy</w:t>
      </w:r>
      <w:r w:rsidR="000A77DE" w:rsidRPr="001550C8">
        <w:t xml:space="preserve">. </w:t>
      </w:r>
    </w:p>
    <w:p w14:paraId="0809A017" w14:textId="4273A52B" w:rsidR="001550C8" w:rsidRPr="001550C8" w:rsidRDefault="005E751F" w:rsidP="002F58C8">
      <w:pPr>
        <w:spacing w:line="276" w:lineRule="auto"/>
        <w:jc w:val="both"/>
      </w:pPr>
      <w:r w:rsidRPr="001550C8">
        <w:tab/>
      </w:r>
      <w:r w:rsidR="000F1091" w:rsidRPr="001550C8">
        <w:t>The CH</w:t>
      </w:r>
      <w:r w:rsidR="000F1091" w:rsidRPr="001550C8">
        <w:rPr>
          <w:vertAlign w:val="subscript"/>
        </w:rPr>
        <w:t>4</w:t>
      </w:r>
      <w:r w:rsidR="000F1091" w:rsidRPr="001550C8">
        <w:t xml:space="preserve">-TPSR </w:t>
      </w:r>
      <w:r w:rsidR="001550C8" w:rsidRPr="001550C8">
        <w:t>measurements</w:t>
      </w:r>
      <w:r w:rsidR="000F1091" w:rsidRPr="001550C8">
        <w:t xml:space="preserve"> revealed that </w:t>
      </w:r>
      <w:r w:rsidR="005D6271">
        <w:t xml:space="preserve">initiation of </w:t>
      </w:r>
      <w:r w:rsidR="000F1091" w:rsidRPr="001550C8">
        <w:t xml:space="preserve">benzene </w:t>
      </w:r>
      <w:r w:rsidR="005D6271">
        <w:t>formation</w:t>
      </w:r>
      <w:r w:rsidR="000F1091" w:rsidRPr="001550C8">
        <w:t xml:space="preserve"> requires </w:t>
      </w:r>
      <w:r w:rsidR="000F2827" w:rsidRPr="001550C8">
        <w:t>~</w:t>
      </w:r>
      <w:r w:rsidR="000F1091" w:rsidRPr="001550C8">
        <w:t xml:space="preserve">700 </w:t>
      </w:r>
      <w:proofErr w:type="spellStart"/>
      <w:r w:rsidR="000F1091" w:rsidRPr="001550C8">
        <w:rPr>
          <w:vertAlign w:val="superscript"/>
        </w:rPr>
        <w:t>o</w:t>
      </w:r>
      <w:r w:rsidR="001550C8" w:rsidRPr="001550C8">
        <w:t>C</w:t>
      </w:r>
      <w:proofErr w:type="spellEnd"/>
      <w:r w:rsidR="001550C8" w:rsidRPr="001550C8">
        <w:t xml:space="preserve"> and</w:t>
      </w:r>
      <w:r w:rsidR="000F1091" w:rsidRPr="001550C8">
        <w:t xml:space="preserve"> only </w:t>
      </w:r>
      <w:r w:rsidR="005D6271">
        <w:t>with</w:t>
      </w:r>
      <w:r w:rsidR="000F1091" w:rsidRPr="001550C8">
        <w:t xml:space="preserve"> MoO</w:t>
      </w:r>
      <w:r w:rsidR="000F1091" w:rsidRPr="001550C8">
        <w:rPr>
          <w:vertAlign w:val="subscript"/>
        </w:rPr>
        <w:t>3</w:t>
      </w:r>
      <w:r w:rsidR="000F1091" w:rsidRPr="001550C8">
        <w:t xml:space="preserve">/ZSM-5 </w:t>
      </w:r>
      <w:r w:rsidR="001550C8" w:rsidRPr="001550C8">
        <w:t>catalysts, while Mo-free</w:t>
      </w:r>
      <w:r w:rsidR="000F1091" w:rsidRPr="001550C8">
        <w:t xml:space="preserve"> HZSM-5</w:t>
      </w:r>
      <w:r w:rsidR="001550C8" w:rsidRPr="001550C8">
        <w:t xml:space="preserve"> does not activate CH</w:t>
      </w:r>
      <w:r w:rsidR="001550C8" w:rsidRPr="001550C8">
        <w:rPr>
          <w:vertAlign w:val="subscript"/>
        </w:rPr>
        <w:t>4</w:t>
      </w:r>
      <w:r w:rsidR="000F2827" w:rsidRPr="001550C8">
        <w:t xml:space="preserve">. </w:t>
      </w:r>
      <w:r w:rsidR="005D6271" w:rsidRPr="001550C8">
        <w:t>C</w:t>
      </w:r>
      <w:r w:rsidR="005D6271" w:rsidRPr="001550C8">
        <w:rPr>
          <w:vertAlign w:val="subscript"/>
        </w:rPr>
        <w:t>2</w:t>
      </w:r>
      <w:r w:rsidR="005D6271" w:rsidRPr="001550C8">
        <w:t>H</w:t>
      </w:r>
      <w:r w:rsidR="005D6271" w:rsidRPr="001550C8">
        <w:rPr>
          <w:vertAlign w:val="subscript"/>
        </w:rPr>
        <w:t>4</w:t>
      </w:r>
      <w:r w:rsidR="005D6271" w:rsidRPr="001550C8">
        <w:t xml:space="preserve"> is observed as a reaction intermediate during CH</w:t>
      </w:r>
      <w:r w:rsidR="005D6271" w:rsidRPr="001550C8">
        <w:rPr>
          <w:vertAlign w:val="subscript"/>
        </w:rPr>
        <w:t>4</w:t>
      </w:r>
      <w:r w:rsidR="005D6271" w:rsidRPr="001550C8">
        <w:t xml:space="preserve"> conversion to benzene</w:t>
      </w:r>
      <w:r w:rsidR="005D6271">
        <w:t>.</w:t>
      </w:r>
      <w:r w:rsidR="005D6271" w:rsidRPr="001550C8">
        <w:t xml:space="preserve"> </w:t>
      </w:r>
      <w:r w:rsidR="000F2827" w:rsidRPr="001550C8">
        <w:t>Corresponding</w:t>
      </w:r>
      <w:r w:rsidR="000E3F44" w:rsidRPr="001550C8">
        <w:t xml:space="preserve"> C</w:t>
      </w:r>
      <w:r w:rsidR="000E3F44" w:rsidRPr="001550C8">
        <w:rPr>
          <w:vertAlign w:val="subscript"/>
        </w:rPr>
        <w:t>2</w:t>
      </w:r>
      <w:r w:rsidR="000E3F44" w:rsidRPr="001550C8">
        <w:t>H</w:t>
      </w:r>
      <w:r w:rsidR="000E3F44" w:rsidRPr="001550C8">
        <w:rPr>
          <w:vertAlign w:val="subscript"/>
        </w:rPr>
        <w:t>4</w:t>
      </w:r>
      <w:r w:rsidR="000F1091" w:rsidRPr="001550C8">
        <w:t xml:space="preserve">-TPSR </w:t>
      </w:r>
      <w:r w:rsidR="001550C8" w:rsidRPr="001550C8">
        <w:t>experiments</w:t>
      </w:r>
      <w:r w:rsidR="000F1091" w:rsidRPr="001550C8">
        <w:t xml:space="preserve"> demonstrated</w:t>
      </w:r>
      <w:r w:rsidR="000E3F44" w:rsidRPr="001550C8">
        <w:t xml:space="preserve"> that </w:t>
      </w:r>
      <w:r w:rsidR="001550C8" w:rsidRPr="001550C8">
        <w:t>C</w:t>
      </w:r>
      <w:r w:rsidR="001550C8" w:rsidRPr="001550C8">
        <w:rPr>
          <w:vertAlign w:val="subscript"/>
        </w:rPr>
        <w:t>2</w:t>
      </w:r>
      <w:r w:rsidR="001550C8" w:rsidRPr="001550C8">
        <w:t>H</w:t>
      </w:r>
      <w:r w:rsidR="001550C8" w:rsidRPr="001550C8">
        <w:rPr>
          <w:vertAlign w:val="subscript"/>
        </w:rPr>
        <w:t>4</w:t>
      </w:r>
      <w:r w:rsidR="000F1091" w:rsidRPr="001550C8">
        <w:t xml:space="preserve"> </w:t>
      </w:r>
      <w:r w:rsidR="005D6271">
        <w:t xml:space="preserve">also </w:t>
      </w:r>
      <w:r w:rsidR="000F1091" w:rsidRPr="001550C8">
        <w:t>produce</w:t>
      </w:r>
      <w:r w:rsidR="001550C8" w:rsidRPr="001550C8">
        <w:t>s benzene</w:t>
      </w:r>
      <w:r w:rsidR="005D6271">
        <w:t>, but</w:t>
      </w:r>
      <w:r w:rsidR="001550C8" w:rsidRPr="001550C8">
        <w:t xml:space="preserve"> </w:t>
      </w:r>
      <w:r w:rsidR="000F1091" w:rsidRPr="001550C8">
        <w:t>at much lower temperature</w:t>
      </w:r>
      <w:r w:rsidR="005D6271">
        <w:t>s</w:t>
      </w:r>
      <w:r w:rsidR="000F1091" w:rsidRPr="001550C8">
        <w:t xml:space="preserve"> (~</w:t>
      </w:r>
      <w:r w:rsidR="00541EBB" w:rsidRPr="001550C8">
        <w:t>500</w:t>
      </w:r>
      <w:r w:rsidR="00541EBB" w:rsidRPr="001550C8">
        <w:rPr>
          <w:vertAlign w:val="superscript"/>
        </w:rPr>
        <w:t xml:space="preserve"> </w:t>
      </w:r>
      <w:proofErr w:type="spellStart"/>
      <w:r w:rsidR="00541EBB" w:rsidRPr="001550C8">
        <w:rPr>
          <w:vertAlign w:val="superscript"/>
        </w:rPr>
        <w:t>o</w:t>
      </w:r>
      <w:r w:rsidR="00541EBB" w:rsidRPr="001550C8">
        <w:t>C</w:t>
      </w:r>
      <w:proofErr w:type="spellEnd"/>
      <w:r w:rsidR="000F1091" w:rsidRPr="001550C8">
        <w:t>)</w:t>
      </w:r>
      <w:r w:rsidR="000F2827" w:rsidRPr="001550C8">
        <w:t xml:space="preserve"> and.</w:t>
      </w:r>
      <w:r w:rsidR="00EE6DDB" w:rsidRPr="001550C8">
        <w:t xml:space="preserve"> </w:t>
      </w:r>
      <w:r w:rsidR="000F2827" w:rsidRPr="001550C8">
        <w:t>T</w:t>
      </w:r>
      <w:r w:rsidR="000A77DE" w:rsidRPr="001550C8">
        <w:t xml:space="preserve">hese observations lead to the conclusions </w:t>
      </w:r>
      <w:r w:rsidR="000F2827" w:rsidRPr="001550C8">
        <w:t>that</w:t>
      </w:r>
      <w:r w:rsidR="000A77DE" w:rsidRPr="001550C8">
        <w:t xml:space="preserve"> </w:t>
      </w:r>
      <w:r w:rsidR="000F2827" w:rsidRPr="001550C8">
        <w:t xml:space="preserve">the </w:t>
      </w:r>
    </w:p>
    <w:p w14:paraId="0F7E3F96" w14:textId="433114ED" w:rsidR="001550C8" w:rsidRPr="001550C8" w:rsidRDefault="000F1091" w:rsidP="001550C8">
      <w:pPr>
        <w:pStyle w:val="ListParagraph"/>
        <w:numPr>
          <w:ilvl w:val="0"/>
          <w:numId w:val="1"/>
        </w:numPr>
        <w:spacing w:line="276" w:lineRule="auto"/>
        <w:jc w:val="both"/>
      </w:pPr>
      <w:r w:rsidRPr="001550C8">
        <w:t>higher reaction temperature of CH</w:t>
      </w:r>
      <w:r w:rsidR="000F2827" w:rsidRPr="001550C8">
        <w:rPr>
          <w:vertAlign w:val="subscript"/>
        </w:rPr>
        <w:t>4</w:t>
      </w:r>
      <w:r w:rsidRPr="001550C8">
        <w:t>-T</w:t>
      </w:r>
      <w:r w:rsidR="005D6271">
        <w:t>PSR demonstrates</w:t>
      </w:r>
      <w:r w:rsidR="000F2827" w:rsidRPr="001550C8">
        <w:t xml:space="preserve"> that methane C-H </w:t>
      </w:r>
      <w:r w:rsidR="005D6271">
        <w:t xml:space="preserve">bond </w:t>
      </w:r>
      <w:r w:rsidR="000F2827" w:rsidRPr="001550C8">
        <w:t xml:space="preserve">cleavage </w:t>
      </w:r>
      <w:r w:rsidR="005D6271">
        <w:t>is the rate-limiting-</w:t>
      </w:r>
      <w:r w:rsidR="000A77DE" w:rsidRPr="001550C8">
        <w:t>step</w:t>
      </w:r>
      <w:r w:rsidR="000F2827" w:rsidRPr="001550C8">
        <w:t xml:space="preserve">, </w:t>
      </w:r>
    </w:p>
    <w:p w14:paraId="551B7EAE" w14:textId="77777777" w:rsidR="001550C8" w:rsidRPr="001550C8" w:rsidRDefault="000F1091" w:rsidP="001550C8">
      <w:pPr>
        <w:pStyle w:val="ListParagraph"/>
        <w:numPr>
          <w:ilvl w:val="0"/>
          <w:numId w:val="1"/>
        </w:numPr>
        <w:spacing w:line="276" w:lineRule="auto"/>
        <w:jc w:val="both"/>
      </w:pPr>
      <w:r w:rsidRPr="001550C8">
        <w:t>activation of CH</w:t>
      </w:r>
      <w:r w:rsidRPr="001550C8">
        <w:rPr>
          <w:vertAlign w:val="subscript"/>
        </w:rPr>
        <w:t>4</w:t>
      </w:r>
      <w:r w:rsidRPr="001550C8">
        <w:t xml:space="preserve"> requires Mo sites</w:t>
      </w:r>
      <w:r w:rsidR="000F2827" w:rsidRPr="001550C8">
        <w:t>,</w:t>
      </w:r>
      <w:r w:rsidR="000A77DE" w:rsidRPr="001550C8">
        <w:t xml:space="preserve"> </w:t>
      </w:r>
    </w:p>
    <w:p w14:paraId="650C10CE" w14:textId="520D0435" w:rsidR="001550C8" w:rsidRPr="001550C8" w:rsidRDefault="000F1091" w:rsidP="001550C8">
      <w:pPr>
        <w:pStyle w:val="ListParagraph"/>
        <w:numPr>
          <w:ilvl w:val="0"/>
          <w:numId w:val="1"/>
        </w:numPr>
        <w:spacing w:line="276" w:lineRule="auto"/>
        <w:jc w:val="both"/>
      </w:pPr>
      <w:r w:rsidRPr="001550C8">
        <w:t>conversion of C</w:t>
      </w:r>
      <w:r w:rsidRPr="001550C8">
        <w:rPr>
          <w:vertAlign w:val="subscript"/>
        </w:rPr>
        <w:t>2</w:t>
      </w:r>
      <w:r w:rsidRPr="001550C8">
        <w:t>H</w:t>
      </w:r>
      <w:r w:rsidRPr="001550C8">
        <w:rPr>
          <w:vertAlign w:val="subscript"/>
        </w:rPr>
        <w:t>4</w:t>
      </w:r>
      <w:r w:rsidRPr="001550C8">
        <w:t xml:space="preserve"> to C</w:t>
      </w:r>
      <w:r w:rsidRPr="001550C8">
        <w:rPr>
          <w:vertAlign w:val="subscript"/>
        </w:rPr>
        <w:t>6</w:t>
      </w:r>
      <w:r w:rsidRPr="001550C8">
        <w:t>H</w:t>
      </w:r>
      <w:r w:rsidRPr="001550C8">
        <w:rPr>
          <w:vertAlign w:val="subscript"/>
        </w:rPr>
        <w:t>6</w:t>
      </w:r>
      <w:r w:rsidRPr="001550C8">
        <w:t xml:space="preserve"> does not require Mo sites and is catalyzed by </w:t>
      </w:r>
      <w:proofErr w:type="spellStart"/>
      <w:r w:rsidRPr="001550C8">
        <w:t>Brønsted</w:t>
      </w:r>
      <w:proofErr w:type="spellEnd"/>
      <w:r w:rsidRPr="001550C8">
        <w:t xml:space="preserve"> acid sites of </w:t>
      </w:r>
      <w:r w:rsidR="001550C8" w:rsidRPr="001550C8">
        <w:t xml:space="preserve">the </w:t>
      </w:r>
      <w:r w:rsidRPr="001550C8">
        <w:t>ZSM-5 support</w:t>
      </w:r>
      <w:r w:rsidR="001550C8" w:rsidRPr="001550C8">
        <w:t>, and</w:t>
      </w:r>
    </w:p>
    <w:p w14:paraId="12E9BE54" w14:textId="77777777" w:rsidR="001550C8" w:rsidRPr="001550C8" w:rsidRDefault="001550C8" w:rsidP="001550C8">
      <w:pPr>
        <w:pStyle w:val="ListParagraph"/>
        <w:numPr>
          <w:ilvl w:val="0"/>
          <w:numId w:val="1"/>
        </w:numPr>
        <w:spacing w:line="276" w:lineRule="auto"/>
        <w:jc w:val="both"/>
      </w:pPr>
      <w:r w:rsidRPr="001550C8">
        <w:t>Mo sites increase</w:t>
      </w:r>
      <w:r w:rsidR="000F1091" w:rsidRPr="001550C8">
        <w:t xml:space="preserve"> the yield of benzene and </w:t>
      </w:r>
      <w:r w:rsidR="000F2827" w:rsidRPr="001550C8">
        <w:t xml:space="preserve">decreases the </w:t>
      </w:r>
      <w:r w:rsidRPr="001550C8">
        <w:t>activation</w:t>
      </w:r>
      <w:r w:rsidR="000F2827" w:rsidRPr="001550C8">
        <w:t xml:space="preserve"> temperature</w:t>
      </w:r>
      <w:r w:rsidR="00442341" w:rsidRPr="001550C8">
        <w:t xml:space="preserve">. </w:t>
      </w:r>
    </w:p>
    <w:p w14:paraId="76CAEE1A" w14:textId="4CFCA1DC" w:rsidR="00BD505C" w:rsidRPr="001550C8" w:rsidRDefault="00442341" w:rsidP="001550C8">
      <w:pPr>
        <w:spacing w:line="276" w:lineRule="auto"/>
        <w:jc w:val="both"/>
      </w:pPr>
      <w:r w:rsidRPr="001550C8">
        <w:t xml:space="preserve">The presence of </w:t>
      </w:r>
      <w:r w:rsidR="000F2827" w:rsidRPr="001550C8">
        <w:t xml:space="preserve">surface </w:t>
      </w:r>
      <w:r w:rsidRPr="001550C8">
        <w:t xml:space="preserve">Mo sites on </w:t>
      </w:r>
      <w:r w:rsidR="001550C8" w:rsidRPr="001550C8">
        <w:t xml:space="preserve">the </w:t>
      </w:r>
      <w:r w:rsidRPr="001550C8">
        <w:t xml:space="preserve">ZSM-5 support decreases the amount of </w:t>
      </w:r>
      <w:proofErr w:type="spellStart"/>
      <w:r w:rsidRPr="001550C8">
        <w:t>Brønsted</w:t>
      </w:r>
      <w:proofErr w:type="spellEnd"/>
      <w:r w:rsidRPr="001550C8">
        <w:t xml:space="preserve"> acid sites </w:t>
      </w:r>
      <w:r w:rsidR="001550C8" w:rsidRPr="001550C8">
        <w:t>and</w:t>
      </w:r>
      <w:r w:rsidRPr="001550C8">
        <w:t xml:space="preserve"> </w:t>
      </w:r>
      <w:r w:rsidR="005D6271">
        <w:t xml:space="preserve">the </w:t>
      </w:r>
      <w:r w:rsidRPr="001550C8">
        <w:t xml:space="preserve">moderate concentration of </w:t>
      </w:r>
      <w:proofErr w:type="spellStart"/>
      <w:r w:rsidRPr="001550C8">
        <w:t>Brønsted</w:t>
      </w:r>
      <w:proofErr w:type="spellEnd"/>
      <w:r w:rsidRPr="001550C8">
        <w:t xml:space="preserve"> acid sites </w:t>
      </w:r>
      <w:r w:rsidR="001550C8" w:rsidRPr="001550C8">
        <w:t>for</w:t>
      </w:r>
      <w:r w:rsidRPr="001550C8">
        <w:t xml:space="preserve"> supported MoO</w:t>
      </w:r>
      <w:r w:rsidRPr="001550C8">
        <w:rPr>
          <w:vertAlign w:val="subscript"/>
        </w:rPr>
        <w:t>3</w:t>
      </w:r>
      <w:r w:rsidRPr="001550C8">
        <w:t xml:space="preserve">/ZSM-5 </w:t>
      </w:r>
      <w:r w:rsidR="001550C8" w:rsidRPr="001550C8">
        <w:t xml:space="preserve">catalysts </w:t>
      </w:r>
      <w:r w:rsidRPr="001550C8">
        <w:t xml:space="preserve">might </w:t>
      </w:r>
      <w:r w:rsidR="001550C8" w:rsidRPr="001550C8">
        <w:t>suppress</w:t>
      </w:r>
      <w:r w:rsidRPr="001550C8">
        <w:t xml:space="preserve"> severe coking </w:t>
      </w:r>
      <w:r w:rsidR="001550C8" w:rsidRPr="001550C8">
        <w:t>in comparison</w:t>
      </w:r>
      <w:r w:rsidRPr="001550C8">
        <w:t xml:space="preserve"> to </w:t>
      </w:r>
      <w:r w:rsidR="001550C8" w:rsidRPr="001550C8">
        <w:t>Mo-free</w:t>
      </w:r>
      <w:r w:rsidRPr="001550C8">
        <w:t xml:space="preserve"> HZSM-5. </w:t>
      </w:r>
    </w:p>
    <w:sectPr w:rsidR="00BD505C" w:rsidRPr="001550C8" w:rsidSect="00504D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C37AB"/>
    <w:multiLevelType w:val="hybridMultilevel"/>
    <w:tmpl w:val="99CA4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B71330"/>
    <w:multiLevelType w:val="hybridMultilevel"/>
    <w:tmpl w:val="D6120E02"/>
    <w:lvl w:ilvl="0" w:tplc="A82087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8C8"/>
    <w:rsid w:val="000123DF"/>
    <w:rsid w:val="000A77DE"/>
    <w:rsid w:val="000E3F44"/>
    <w:rsid w:val="000F1091"/>
    <w:rsid w:val="000F2827"/>
    <w:rsid w:val="001550C8"/>
    <w:rsid w:val="00226F86"/>
    <w:rsid w:val="00253945"/>
    <w:rsid w:val="002E4787"/>
    <w:rsid w:val="002F58C8"/>
    <w:rsid w:val="00360EAB"/>
    <w:rsid w:val="0036787C"/>
    <w:rsid w:val="00442341"/>
    <w:rsid w:val="004A7875"/>
    <w:rsid w:val="004C0AF0"/>
    <w:rsid w:val="00504D1D"/>
    <w:rsid w:val="00541EBB"/>
    <w:rsid w:val="005D6271"/>
    <w:rsid w:val="005E751F"/>
    <w:rsid w:val="005F685D"/>
    <w:rsid w:val="006F6EEB"/>
    <w:rsid w:val="00721A05"/>
    <w:rsid w:val="00740E60"/>
    <w:rsid w:val="00856257"/>
    <w:rsid w:val="0092473F"/>
    <w:rsid w:val="009A1DCC"/>
    <w:rsid w:val="00A639C5"/>
    <w:rsid w:val="00B02620"/>
    <w:rsid w:val="00BD505C"/>
    <w:rsid w:val="00C40996"/>
    <w:rsid w:val="00C73387"/>
    <w:rsid w:val="00C973E1"/>
    <w:rsid w:val="00CB153D"/>
    <w:rsid w:val="00E52680"/>
    <w:rsid w:val="00E62CB1"/>
    <w:rsid w:val="00EB052B"/>
    <w:rsid w:val="00EE6DDB"/>
    <w:rsid w:val="00FE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8700F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50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5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7B2D22-E940-B146-B362-384EEA21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Lehigh University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Walker</dc:creator>
  <cp:lastModifiedBy>Chris Walker</cp:lastModifiedBy>
  <cp:revision>2</cp:revision>
  <dcterms:created xsi:type="dcterms:W3CDTF">2014-09-19T18:16:00Z</dcterms:created>
  <dcterms:modified xsi:type="dcterms:W3CDTF">2014-09-19T18:16:00Z</dcterms:modified>
</cp:coreProperties>
</file>