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40F9" w:rsidRDefault="001475C2">
      <w:pPr>
        <w:rPr>
          <w:i/>
        </w:rPr>
      </w:pPr>
      <w:r w:rsidRPr="00B940F9">
        <w:rPr>
          <w:i/>
        </w:rPr>
        <w:t>Block Copolymer Interfacial Control</w:t>
      </w:r>
      <w:r w:rsidR="00D564C2">
        <w:rPr>
          <w:i/>
        </w:rPr>
        <w:t>: Photo-</w:t>
      </w:r>
      <w:proofErr w:type="spellStart"/>
      <w:r w:rsidR="00D564C2">
        <w:rPr>
          <w:i/>
        </w:rPr>
        <w:t>Patternable</w:t>
      </w:r>
      <w:proofErr w:type="spellEnd"/>
      <w:r w:rsidR="00D564C2">
        <w:rPr>
          <w:i/>
        </w:rPr>
        <w:t xml:space="preserve"> Interfaces</w:t>
      </w:r>
    </w:p>
    <w:p w:rsidR="001475C2" w:rsidRPr="00D564C2" w:rsidRDefault="001475C2" w:rsidP="00D564C2">
      <w:pPr>
        <w:ind w:firstLine="720"/>
        <w:rPr>
          <w:i/>
        </w:rPr>
      </w:pPr>
      <w:r>
        <w:t>The i</w:t>
      </w:r>
      <w:r w:rsidR="00B940F9">
        <w:t>ntegration</w:t>
      </w:r>
      <w:r>
        <w:t xml:space="preserve"> of block copolymers (BCP) </w:t>
      </w:r>
      <w:r w:rsidR="00B940F9">
        <w:t>with</w:t>
      </w:r>
      <w:r>
        <w:t xml:space="preserve"> lithographic processes show</w:t>
      </w:r>
      <w:r w:rsidR="0012602A">
        <w:t>s</w:t>
      </w:r>
      <w:r>
        <w:t xml:space="preserve"> promise in reducing semiconductor feature size—a necessary step for the next-generation of </w:t>
      </w:r>
      <w:r w:rsidR="0012602A">
        <w:t>microelectronic</w:t>
      </w:r>
      <w:r>
        <w:t xml:space="preserve"> devices. The self-assembly of BCPs into sub-20nm</w:t>
      </w:r>
      <w:r w:rsidR="00B940F9">
        <w:t xml:space="preserve"> lamellar</w:t>
      </w:r>
      <w:r>
        <w:t xml:space="preserve"> domains in thin films is critical to their application. This assembly is </w:t>
      </w:r>
      <w:r w:rsidR="00B940F9">
        <w:t>governed</w:t>
      </w:r>
      <w:r>
        <w:t xml:space="preserve"> by the interactions at the surfaces adjacent to the BCP. </w:t>
      </w:r>
      <w:r w:rsidR="0012602A">
        <w:t>By synthesizing polymeric “topcoats” and surface treatmen</w:t>
      </w:r>
      <w:r w:rsidR="00B940F9">
        <w:t>ts, these interactions can be manipulated through</w:t>
      </w:r>
      <w:r w:rsidR="0012602A">
        <w:t xml:space="preserve"> the polymeric com</w:t>
      </w:r>
      <w:r w:rsidR="00B940F9">
        <w:t>position</w:t>
      </w:r>
      <w:r w:rsidR="0012602A">
        <w:t xml:space="preserve">. </w:t>
      </w:r>
      <w:r w:rsidR="00D564C2">
        <w:t>The addition of acid-labile functional groups in these polymers</w:t>
      </w:r>
      <w:r w:rsidR="0012602A">
        <w:t>, in conjunction with photo</w:t>
      </w:r>
      <w:r w:rsidR="00B940F9">
        <w:t>-</w:t>
      </w:r>
      <w:r w:rsidR="0012602A">
        <w:t>acid generators</w:t>
      </w:r>
      <w:r w:rsidR="00B940F9">
        <w:t xml:space="preserve"> (PAG)</w:t>
      </w:r>
      <w:r w:rsidR="0012602A">
        <w:t>, allow</w:t>
      </w:r>
      <w:r w:rsidR="00D564C2">
        <w:t>s</w:t>
      </w:r>
      <w:r w:rsidR="0012602A">
        <w:t xml:space="preserve"> for the </w:t>
      </w:r>
      <w:r w:rsidR="00B940F9">
        <w:t>surface to undergo a large chemical change when UV-exposed</w:t>
      </w:r>
      <w:r w:rsidR="00D564C2">
        <w:t xml:space="preserve">. </w:t>
      </w:r>
      <w:r w:rsidR="00B940F9">
        <w:t>The local orientation of BCPs can then be controlled via these dire</w:t>
      </w:r>
      <w:bookmarkStart w:id="0" w:name="_GoBack"/>
      <w:bookmarkEnd w:id="0"/>
      <w:r w:rsidR="00B940F9">
        <w:t>ctly photo-</w:t>
      </w:r>
      <w:proofErr w:type="spellStart"/>
      <w:r w:rsidR="00B940F9">
        <w:t>patternable</w:t>
      </w:r>
      <w:proofErr w:type="spellEnd"/>
      <w:r w:rsidR="00B940F9">
        <w:t xml:space="preserve"> surfaces. </w:t>
      </w:r>
    </w:p>
    <w:p w:rsidR="001475C2" w:rsidRDefault="001475C2">
      <w:r>
        <w:t xml:space="preserve"> </w:t>
      </w:r>
    </w:p>
    <w:sectPr w:rsidR="001475C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75C2"/>
    <w:rsid w:val="0001400D"/>
    <w:rsid w:val="00015473"/>
    <w:rsid w:val="000263B7"/>
    <w:rsid w:val="00034FC9"/>
    <w:rsid w:val="00055055"/>
    <w:rsid w:val="000550E9"/>
    <w:rsid w:val="00055E54"/>
    <w:rsid w:val="0005774B"/>
    <w:rsid w:val="000615DD"/>
    <w:rsid w:val="00064115"/>
    <w:rsid w:val="00084C66"/>
    <w:rsid w:val="000D7566"/>
    <w:rsid w:val="000E06E7"/>
    <w:rsid w:val="000E0D05"/>
    <w:rsid w:val="000F1AF0"/>
    <w:rsid w:val="00112B0A"/>
    <w:rsid w:val="00115FDA"/>
    <w:rsid w:val="00120B62"/>
    <w:rsid w:val="0012602A"/>
    <w:rsid w:val="00142F0C"/>
    <w:rsid w:val="00143FE6"/>
    <w:rsid w:val="001475C2"/>
    <w:rsid w:val="00155927"/>
    <w:rsid w:val="001778DD"/>
    <w:rsid w:val="001A5E00"/>
    <w:rsid w:val="001A5E0B"/>
    <w:rsid w:val="001D5E94"/>
    <w:rsid w:val="001E1341"/>
    <w:rsid w:val="001E385F"/>
    <w:rsid w:val="001F3B3D"/>
    <w:rsid w:val="0021100C"/>
    <w:rsid w:val="00250929"/>
    <w:rsid w:val="0025144E"/>
    <w:rsid w:val="0025234D"/>
    <w:rsid w:val="002547CB"/>
    <w:rsid w:val="00255268"/>
    <w:rsid w:val="00266F39"/>
    <w:rsid w:val="002A48F2"/>
    <w:rsid w:val="002A5BB3"/>
    <w:rsid w:val="002D60D3"/>
    <w:rsid w:val="002E44AE"/>
    <w:rsid w:val="002E630C"/>
    <w:rsid w:val="002F105C"/>
    <w:rsid w:val="002F2AC3"/>
    <w:rsid w:val="002F7340"/>
    <w:rsid w:val="00324B94"/>
    <w:rsid w:val="003642A8"/>
    <w:rsid w:val="003643F3"/>
    <w:rsid w:val="00364C4A"/>
    <w:rsid w:val="00372004"/>
    <w:rsid w:val="003735F4"/>
    <w:rsid w:val="00391AE2"/>
    <w:rsid w:val="003A2781"/>
    <w:rsid w:val="003A27B0"/>
    <w:rsid w:val="003A45CD"/>
    <w:rsid w:val="003B1F72"/>
    <w:rsid w:val="003C5C4D"/>
    <w:rsid w:val="003D46C7"/>
    <w:rsid w:val="003E3A3E"/>
    <w:rsid w:val="003E3D90"/>
    <w:rsid w:val="00401600"/>
    <w:rsid w:val="00410800"/>
    <w:rsid w:val="00415BCE"/>
    <w:rsid w:val="00417C06"/>
    <w:rsid w:val="004219B0"/>
    <w:rsid w:val="004230A2"/>
    <w:rsid w:val="00425299"/>
    <w:rsid w:val="00441D01"/>
    <w:rsid w:val="0044765B"/>
    <w:rsid w:val="004577EE"/>
    <w:rsid w:val="004654C1"/>
    <w:rsid w:val="0047524F"/>
    <w:rsid w:val="00482BDD"/>
    <w:rsid w:val="004D0735"/>
    <w:rsid w:val="004D3A8E"/>
    <w:rsid w:val="00510786"/>
    <w:rsid w:val="00512463"/>
    <w:rsid w:val="00512AA0"/>
    <w:rsid w:val="00527D3A"/>
    <w:rsid w:val="00536354"/>
    <w:rsid w:val="00547E29"/>
    <w:rsid w:val="00557333"/>
    <w:rsid w:val="00582487"/>
    <w:rsid w:val="005923FE"/>
    <w:rsid w:val="005A372B"/>
    <w:rsid w:val="005E7EF0"/>
    <w:rsid w:val="005F2BFD"/>
    <w:rsid w:val="005F5EA1"/>
    <w:rsid w:val="00611379"/>
    <w:rsid w:val="00617961"/>
    <w:rsid w:val="006205C0"/>
    <w:rsid w:val="00634859"/>
    <w:rsid w:val="00640141"/>
    <w:rsid w:val="00661F45"/>
    <w:rsid w:val="00673F1E"/>
    <w:rsid w:val="00692FA9"/>
    <w:rsid w:val="0069688F"/>
    <w:rsid w:val="006A190B"/>
    <w:rsid w:val="006C694B"/>
    <w:rsid w:val="006D38D2"/>
    <w:rsid w:val="006D6599"/>
    <w:rsid w:val="006D7A77"/>
    <w:rsid w:val="006E1517"/>
    <w:rsid w:val="006E2B7E"/>
    <w:rsid w:val="006E67D5"/>
    <w:rsid w:val="006E6BC4"/>
    <w:rsid w:val="00702D88"/>
    <w:rsid w:val="00714158"/>
    <w:rsid w:val="007277DB"/>
    <w:rsid w:val="00734032"/>
    <w:rsid w:val="00737E5B"/>
    <w:rsid w:val="00746597"/>
    <w:rsid w:val="00761393"/>
    <w:rsid w:val="0077049E"/>
    <w:rsid w:val="00773F4A"/>
    <w:rsid w:val="007B3C06"/>
    <w:rsid w:val="007B6AB7"/>
    <w:rsid w:val="007C58A7"/>
    <w:rsid w:val="007C7F33"/>
    <w:rsid w:val="007F7526"/>
    <w:rsid w:val="007F7EFF"/>
    <w:rsid w:val="008476A4"/>
    <w:rsid w:val="0085137C"/>
    <w:rsid w:val="008559BB"/>
    <w:rsid w:val="00886EE5"/>
    <w:rsid w:val="00894B58"/>
    <w:rsid w:val="00894C32"/>
    <w:rsid w:val="0089579E"/>
    <w:rsid w:val="0089608F"/>
    <w:rsid w:val="008A043D"/>
    <w:rsid w:val="008D73F4"/>
    <w:rsid w:val="008E0554"/>
    <w:rsid w:val="008E1531"/>
    <w:rsid w:val="008E24F0"/>
    <w:rsid w:val="00920600"/>
    <w:rsid w:val="00943879"/>
    <w:rsid w:val="0094680D"/>
    <w:rsid w:val="00963C13"/>
    <w:rsid w:val="009737BA"/>
    <w:rsid w:val="00982A17"/>
    <w:rsid w:val="00985A21"/>
    <w:rsid w:val="0098629B"/>
    <w:rsid w:val="00991FD8"/>
    <w:rsid w:val="009946CB"/>
    <w:rsid w:val="00995362"/>
    <w:rsid w:val="009A26D1"/>
    <w:rsid w:val="009A2EE8"/>
    <w:rsid w:val="009A4430"/>
    <w:rsid w:val="009B44A2"/>
    <w:rsid w:val="009B4FA4"/>
    <w:rsid w:val="009D0926"/>
    <w:rsid w:val="009D3C40"/>
    <w:rsid w:val="009E6C3A"/>
    <w:rsid w:val="00A02387"/>
    <w:rsid w:val="00A04D7A"/>
    <w:rsid w:val="00A06C41"/>
    <w:rsid w:val="00A257A0"/>
    <w:rsid w:val="00A44CA8"/>
    <w:rsid w:val="00A4507A"/>
    <w:rsid w:val="00A56D41"/>
    <w:rsid w:val="00A66E38"/>
    <w:rsid w:val="00A75041"/>
    <w:rsid w:val="00A81949"/>
    <w:rsid w:val="00A87669"/>
    <w:rsid w:val="00A9358B"/>
    <w:rsid w:val="00AA75E1"/>
    <w:rsid w:val="00AB733F"/>
    <w:rsid w:val="00AB7D7B"/>
    <w:rsid w:val="00AD6AF8"/>
    <w:rsid w:val="00AE0871"/>
    <w:rsid w:val="00AE6B83"/>
    <w:rsid w:val="00AF33FE"/>
    <w:rsid w:val="00B05512"/>
    <w:rsid w:val="00B07476"/>
    <w:rsid w:val="00B24B8E"/>
    <w:rsid w:val="00B44E04"/>
    <w:rsid w:val="00B55F24"/>
    <w:rsid w:val="00B56317"/>
    <w:rsid w:val="00B87983"/>
    <w:rsid w:val="00B914A3"/>
    <w:rsid w:val="00B940F9"/>
    <w:rsid w:val="00BC0336"/>
    <w:rsid w:val="00BC22AA"/>
    <w:rsid w:val="00BC29DF"/>
    <w:rsid w:val="00BE089F"/>
    <w:rsid w:val="00BF0759"/>
    <w:rsid w:val="00C12DD2"/>
    <w:rsid w:val="00C56A99"/>
    <w:rsid w:val="00C630F0"/>
    <w:rsid w:val="00C72591"/>
    <w:rsid w:val="00C86436"/>
    <w:rsid w:val="00CA31A3"/>
    <w:rsid w:val="00CD0894"/>
    <w:rsid w:val="00CD1ACB"/>
    <w:rsid w:val="00CD1D3A"/>
    <w:rsid w:val="00CD4C3E"/>
    <w:rsid w:val="00CE4F6B"/>
    <w:rsid w:val="00CF08FE"/>
    <w:rsid w:val="00CF4ED8"/>
    <w:rsid w:val="00CF58B5"/>
    <w:rsid w:val="00CF7CDA"/>
    <w:rsid w:val="00D105E3"/>
    <w:rsid w:val="00D17886"/>
    <w:rsid w:val="00D4496F"/>
    <w:rsid w:val="00D564C2"/>
    <w:rsid w:val="00D65BDB"/>
    <w:rsid w:val="00D664F2"/>
    <w:rsid w:val="00D672BD"/>
    <w:rsid w:val="00D7200D"/>
    <w:rsid w:val="00D87C69"/>
    <w:rsid w:val="00DA1EA2"/>
    <w:rsid w:val="00DB4AC1"/>
    <w:rsid w:val="00DC4E36"/>
    <w:rsid w:val="00DC6532"/>
    <w:rsid w:val="00DD7FD2"/>
    <w:rsid w:val="00DE2C9F"/>
    <w:rsid w:val="00E04021"/>
    <w:rsid w:val="00E1191C"/>
    <w:rsid w:val="00E27313"/>
    <w:rsid w:val="00E367FE"/>
    <w:rsid w:val="00E446E1"/>
    <w:rsid w:val="00E51CC5"/>
    <w:rsid w:val="00E56AD9"/>
    <w:rsid w:val="00E65466"/>
    <w:rsid w:val="00E83963"/>
    <w:rsid w:val="00E83BA2"/>
    <w:rsid w:val="00E93E83"/>
    <w:rsid w:val="00EA2D50"/>
    <w:rsid w:val="00EC3C2B"/>
    <w:rsid w:val="00EC7EE3"/>
    <w:rsid w:val="00EE10E0"/>
    <w:rsid w:val="00EE315F"/>
    <w:rsid w:val="00EF111A"/>
    <w:rsid w:val="00EF63DE"/>
    <w:rsid w:val="00EF73AD"/>
    <w:rsid w:val="00F74163"/>
    <w:rsid w:val="00F74D37"/>
    <w:rsid w:val="00F916D8"/>
    <w:rsid w:val="00FA2D50"/>
    <w:rsid w:val="00FA2D78"/>
    <w:rsid w:val="00FA40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130</Words>
  <Characters>742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Jeffrey Self</dc:creator>
  <cp:lastModifiedBy>Jeffrey Self</cp:lastModifiedBy>
  <cp:revision>1</cp:revision>
  <dcterms:created xsi:type="dcterms:W3CDTF">2014-10-30T19:37:00Z</dcterms:created>
  <dcterms:modified xsi:type="dcterms:W3CDTF">2014-10-30T20:22:00Z</dcterms:modified>
</cp:coreProperties>
</file>