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32A" w:rsidRDefault="00FA432A" w:rsidP="00FA432A">
      <w:pPr>
        <w:rPr>
          <w:rFonts w:ascii="Times New Roman" w:hAnsi="Times New Roman" w:cs="Times New Roman"/>
          <w:sz w:val="24"/>
        </w:rPr>
      </w:pPr>
      <w:r w:rsidRPr="00FA432A">
        <w:rPr>
          <w:rFonts w:ascii="Times New Roman" w:hAnsi="Times New Roman" w:cs="Times New Roman"/>
          <w:sz w:val="24"/>
        </w:rPr>
        <w:t>2016 North American Membrane Society Meeting</w:t>
      </w:r>
    </w:p>
    <w:p w:rsidR="00DA296F" w:rsidRDefault="00675E26" w:rsidP="00FA432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Fabricating </w:t>
      </w:r>
      <w:proofErr w:type="spellStart"/>
      <w:r w:rsidR="00BD1DC2">
        <w:rPr>
          <w:rFonts w:ascii="Times New Roman" w:hAnsi="Times New Roman" w:cs="Times New Roman"/>
          <w:sz w:val="28"/>
        </w:rPr>
        <w:t>Nanoporous</w:t>
      </w:r>
      <w:proofErr w:type="spellEnd"/>
      <w:r w:rsidR="00BD1DC2">
        <w:rPr>
          <w:rFonts w:ascii="Times New Roman" w:hAnsi="Times New Roman" w:cs="Times New Roman"/>
          <w:sz w:val="28"/>
        </w:rPr>
        <w:t xml:space="preserve"> </w:t>
      </w:r>
      <w:r w:rsidR="00AA6EBF">
        <w:rPr>
          <w:rFonts w:ascii="Times New Roman" w:hAnsi="Times New Roman" w:cs="Times New Roman"/>
          <w:sz w:val="28"/>
        </w:rPr>
        <w:t xml:space="preserve">Metallic </w:t>
      </w:r>
      <w:r w:rsidR="00BD1DC2">
        <w:rPr>
          <w:rFonts w:ascii="Times New Roman" w:hAnsi="Times New Roman" w:cs="Times New Roman"/>
          <w:sz w:val="28"/>
        </w:rPr>
        <w:t xml:space="preserve">Films </w:t>
      </w:r>
      <w:r w:rsidR="003A1E81">
        <w:rPr>
          <w:rFonts w:ascii="Times New Roman" w:hAnsi="Times New Roman" w:cs="Times New Roman"/>
          <w:sz w:val="28"/>
        </w:rPr>
        <w:t>as Components of</w:t>
      </w:r>
      <w:r w:rsidR="00BD1DC2">
        <w:rPr>
          <w:rFonts w:ascii="Times New Roman" w:hAnsi="Times New Roman" w:cs="Times New Roman"/>
          <w:sz w:val="28"/>
        </w:rPr>
        <w:t xml:space="preserve"> Composite Membranes</w:t>
      </w:r>
    </w:p>
    <w:p w:rsidR="00DA296F" w:rsidRDefault="00DA296F" w:rsidP="00DA296F">
      <w:pPr>
        <w:jc w:val="center"/>
        <w:rPr>
          <w:rFonts w:ascii="Times New Roman" w:hAnsi="Times New Roman" w:cs="Times New Roman"/>
          <w:sz w:val="24"/>
          <w:vertAlign w:val="superscript"/>
        </w:rPr>
      </w:pPr>
      <w:r>
        <w:rPr>
          <w:rFonts w:ascii="Times New Roman" w:hAnsi="Times New Roman" w:cs="Times New Roman"/>
          <w:sz w:val="24"/>
        </w:rPr>
        <w:t>Michael Detisch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Dibakar</w:t>
      </w:r>
      <w:proofErr w:type="spellEnd"/>
      <w:r>
        <w:rPr>
          <w:rFonts w:ascii="Times New Roman" w:hAnsi="Times New Roman" w:cs="Times New Roman"/>
          <w:sz w:val="24"/>
        </w:rPr>
        <w:t xml:space="preserve"> Bhattacharyya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, and T. John Balk</w:t>
      </w:r>
      <w:r>
        <w:rPr>
          <w:rFonts w:ascii="Times New Roman" w:hAnsi="Times New Roman" w:cs="Times New Roman"/>
          <w:sz w:val="24"/>
          <w:vertAlign w:val="superscript"/>
        </w:rPr>
        <w:t>1</w:t>
      </w:r>
    </w:p>
    <w:p w:rsidR="00175ED5" w:rsidRPr="00AA6EBF" w:rsidRDefault="00DA296F" w:rsidP="00AA6EBF">
      <w:pPr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1</w:t>
      </w:r>
      <w:r w:rsidRPr="00241155">
        <w:rPr>
          <w:rFonts w:ascii="Times New Roman" w:hAnsi="Times New Roman"/>
        </w:rPr>
        <w:t>University of Kentucky, Chemical and Materials Engineering, Lexington, KY</w:t>
      </w:r>
    </w:p>
    <w:p w:rsidR="002D6B05" w:rsidRPr="00175ED5" w:rsidRDefault="008B2DE3" w:rsidP="00175ED5">
      <w:pPr>
        <w:outlineLvl w:val="0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Magnetron sputtering is a physical vapor deposition method that allows the deposition of thin films of different materials on a variety of </w:t>
      </w:r>
      <w:r w:rsidRPr="00C74CA4">
        <w:rPr>
          <w:rFonts w:ascii="Times New Roman" w:hAnsi="Times New Roman"/>
          <w:sz w:val="24"/>
        </w:rPr>
        <w:t>substrate materials.  Sputtering allows fine control of the film thickness and composition</w:t>
      </w:r>
      <w:r w:rsidR="000B2143" w:rsidRPr="00C74CA4">
        <w:rPr>
          <w:rFonts w:ascii="Times New Roman" w:hAnsi="Times New Roman"/>
          <w:sz w:val="24"/>
        </w:rPr>
        <w:t xml:space="preserve"> through co</w:t>
      </w:r>
      <w:r w:rsidR="0045647F" w:rsidRPr="00C74CA4">
        <w:rPr>
          <w:rFonts w:ascii="Times New Roman" w:hAnsi="Times New Roman"/>
          <w:sz w:val="24"/>
        </w:rPr>
        <w:t>-</w:t>
      </w:r>
      <w:r w:rsidR="000B2143" w:rsidRPr="00C74CA4">
        <w:rPr>
          <w:rFonts w:ascii="Times New Roman" w:hAnsi="Times New Roman"/>
          <w:sz w:val="24"/>
        </w:rPr>
        <w:t>sputtering from multiple target materials</w:t>
      </w:r>
      <w:r w:rsidRPr="00C74CA4">
        <w:rPr>
          <w:rFonts w:ascii="Times New Roman" w:hAnsi="Times New Roman"/>
          <w:sz w:val="24"/>
        </w:rPr>
        <w:t xml:space="preserve">.  </w:t>
      </w:r>
      <w:r w:rsidR="0045647F" w:rsidRPr="00C74CA4">
        <w:rPr>
          <w:rFonts w:ascii="Times New Roman" w:hAnsi="Times New Roman"/>
          <w:sz w:val="24"/>
        </w:rPr>
        <w:t>As part of this study t</w:t>
      </w:r>
      <w:r w:rsidRPr="00C74CA4">
        <w:rPr>
          <w:rFonts w:ascii="Times New Roman" w:hAnsi="Times New Roman"/>
          <w:sz w:val="24"/>
        </w:rPr>
        <w:t xml:space="preserve">hin films have been </w:t>
      </w:r>
      <w:r w:rsidR="0045647F" w:rsidRPr="00C74CA4">
        <w:rPr>
          <w:rFonts w:ascii="Times New Roman" w:hAnsi="Times New Roman"/>
          <w:sz w:val="24"/>
        </w:rPr>
        <w:t>sputtered</w:t>
      </w:r>
      <w:r w:rsidRPr="00C74CA4">
        <w:rPr>
          <w:rFonts w:ascii="Times New Roman" w:hAnsi="Times New Roman"/>
          <w:sz w:val="24"/>
        </w:rPr>
        <w:t xml:space="preserve"> on top of</w:t>
      </w:r>
      <w:r w:rsidR="00484F42" w:rsidRPr="00C74CA4">
        <w:rPr>
          <w:rFonts w:ascii="Times New Roman" w:hAnsi="Times New Roman"/>
          <w:sz w:val="24"/>
        </w:rPr>
        <w:t xml:space="preserve"> microfiltration</w:t>
      </w:r>
      <w:r w:rsidRPr="00C74CA4">
        <w:rPr>
          <w:rFonts w:ascii="Times New Roman" w:hAnsi="Times New Roman"/>
          <w:sz w:val="24"/>
        </w:rPr>
        <w:t xml:space="preserve"> </w:t>
      </w:r>
      <w:proofErr w:type="spellStart"/>
      <w:r w:rsidR="007B3720" w:rsidRPr="00C74CA4">
        <w:rPr>
          <w:rFonts w:ascii="Times New Roman" w:hAnsi="Times New Roman"/>
          <w:sz w:val="24"/>
        </w:rPr>
        <w:t>polysulfone</w:t>
      </w:r>
      <w:proofErr w:type="spellEnd"/>
      <w:r w:rsidRPr="00C74CA4">
        <w:rPr>
          <w:rFonts w:ascii="Times New Roman" w:hAnsi="Times New Roman"/>
          <w:sz w:val="24"/>
        </w:rPr>
        <w:t xml:space="preserve"> </w:t>
      </w:r>
      <w:r w:rsidR="00484F42" w:rsidRPr="00C74CA4">
        <w:rPr>
          <w:rFonts w:ascii="Times New Roman" w:hAnsi="Times New Roman"/>
          <w:sz w:val="24"/>
        </w:rPr>
        <w:t xml:space="preserve">membrane </w:t>
      </w:r>
      <w:r w:rsidRPr="00C74CA4">
        <w:rPr>
          <w:rFonts w:ascii="Times New Roman" w:hAnsi="Times New Roman"/>
          <w:sz w:val="24"/>
        </w:rPr>
        <w:t>substrates</w:t>
      </w:r>
      <w:r w:rsidR="0045647F" w:rsidRPr="00C74CA4">
        <w:rPr>
          <w:rFonts w:ascii="Times New Roman" w:hAnsi="Times New Roman"/>
          <w:sz w:val="24"/>
        </w:rPr>
        <w:t>.  The</w:t>
      </w:r>
      <w:r w:rsidR="000B2143" w:rsidRPr="00C74CA4">
        <w:rPr>
          <w:rFonts w:ascii="Times New Roman" w:hAnsi="Times New Roman"/>
          <w:sz w:val="24"/>
        </w:rPr>
        <w:t xml:space="preserve"> resulting composite membranes</w:t>
      </w:r>
      <w:r w:rsidRPr="00C74CA4">
        <w:rPr>
          <w:rFonts w:ascii="Times New Roman" w:hAnsi="Times New Roman"/>
          <w:sz w:val="24"/>
        </w:rPr>
        <w:t xml:space="preserve"> have remained permea</w:t>
      </w:r>
      <w:r w:rsidR="000B2143" w:rsidRPr="00C74CA4">
        <w:rPr>
          <w:rFonts w:ascii="Times New Roman" w:hAnsi="Times New Roman"/>
          <w:sz w:val="24"/>
        </w:rPr>
        <w:t>ble</w:t>
      </w:r>
      <w:r w:rsidRPr="00C74CA4">
        <w:rPr>
          <w:rFonts w:ascii="Times New Roman" w:hAnsi="Times New Roman"/>
          <w:sz w:val="24"/>
        </w:rPr>
        <w:t xml:space="preserve"> </w:t>
      </w:r>
      <w:r w:rsidR="000B2143" w:rsidRPr="00C74CA4">
        <w:rPr>
          <w:rFonts w:ascii="Times New Roman" w:hAnsi="Times New Roman"/>
          <w:sz w:val="24"/>
        </w:rPr>
        <w:t xml:space="preserve">under </w:t>
      </w:r>
      <w:r w:rsidRPr="00C74CA4">
        <w:rPr>
          <w:rFonts w:ascii="Times New Roman" w:hAnsi="Times New Roman"/>
          <w:sz w:val="24"/>
        </w:rPr>
        <w:t>testing with d</w:t>
      </w:r>
      <w:r w:rsidR="000B2143" w:rsidRPr="00C74CA4">
        <w:rPr>
          <w:rFonts w:ascii="Times New Roman" w:hAnsi="Times New Roman"/>
          <w:sz w:val="24"/>
        </w:rPr>
        <w:t>eionized</w:t>
      </w:r>
      <w:r w:rsidRPr="00C74CA4">
        <w:rPr>
          <w:rFonts w:ascii="Times New Roman" w:hAnsi="Times New Roman"/>
          <w:sz w:val="24"/>
        </w:rPr>
        <w:t xml:space="preserve"> water.</w:t>
      </w:r>
      <w:r w:rsidR="00CD10E2" w:rsidRPr="00C74CA4">
        <w:rPr>
          <w:rFonts w:ascii="Times New Roman" w:hAnsi="Times New Roman"/>
          <w:sz w:val="24"/>
        </w:rPr>
        <w:t xml:space="preserve">  The base </w:t>
      </w:r>
      <w:proofErr w:type="spellStart"/>
      <w:r w:rsidR="00CD10E2" w:rsidRPr="00C74CA4">
        <w:rPr>
          <w:rFonts w:ascii="Times New Roman" w:hAnsi="Times New Roman"/>
          <w:sz w:val="24"/>
        </w:rPr>
        <w:t>Nanostone</w:t>
      </w:r>
      <w:proofErr w:type="spellEnd"/>
      <w:r w:rsidR="00CD10E2" w:rsidRPr="00C74CA4">
        <w:rPr>
          <w:rFonts w:ascii="Times New Roman" w:hAnsi="Times New Roman"/>
          <w:sz w:val="24"/>
        </w:rPr>
        <w:t xml:space="preserve"> PS35 memb</w:t>
      </w:r>
      <w:r w:rsidR="002A2FA6" w:rsidRPr="00C74CA4">
        <w:rPr>
          <w:rFonts w:ascii="Times New Roman" w:hAnsi="Times New Roman"/>
          <w:sz w:val="24"/>
        </w:rPr>
        <w:t>rane showed permeability of 1941</w:t>
      </w:r>
      <w:r w:rsidR="00246B6C" w:rsidRPr="00C74CA4">
        <w:rPr>
          <w:rFonts w:ascii="Times New Roman" w:hAnsi="Times New Roman"/>
          <w:sz w:val="24"/>
        </w:rPr>
        <w:t xml:space="preserve"> </w:t>
      </w:r>
      <w:r w:rsidR="00CD10E2" w:rsidRPr="00C74CA4">
        <w:rPr>
          <w:rFonts w:ascii="Times New Roman" w:hAnsi="Times New Roman"/>
          <w:sz w:val="24"/>
        </w:rPr>
        <w:t>LMH at 1.7 bar, while the membrane-film composite had a permeability of 163</w:t>
      </w:r>
      <w:r w:rsidR="00246B6C" w:rsidRPr="00C74CA4">
        <w:rPr>
          <w:rFonts w:ascii="Times New Roman" w:hAnsi="Times New Roman"/>
          <w:sz w:val="24"/>
        </w:rPr>
        <w:t xml:space="preserve"> </w:t>
      </w:r>
      <w:r w:rsidR="00CD10E2" w:rsidRPr="00C74CA4">
        <w:rPr>
          <w:rFonts w:ascii="Times New Roman" w:hAnsi="Times New Roman"/>
          <w:sz w:val="24"/>
        </w:rPr>
        <w:t>LMH at 1.7 bar.</w:t>
      </w:r>
    </w:p>
    <w:p w:rsidR="008B2DE3" w:rsidRDefault="00851709" w:rsidP="00175ED5">
      <w:pPr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</w:t>
      </w:r>
      <w:r w:rsidR="002D6B05">
        <w:rPr>
          <w:rFonts w:ascii="Times New Roman" w:hAnsi="Times New Roman"/>
          <w:sz w:val="24"/>
        </w:rPr>
        <w:t>hin films</w:t>
      </w:r>
      <w:r>
        <w:rPr>
          <w:rFonts w:ascii="Times New Roman" w:hAnsi="Times New Roman"/>
          <w:sz w:val="24"/>
        </w:rPr>
        <w:t xml:space="preserve"> of metallic alloys deposited in this way</w:t>
      </w:r>
      <w:r w:rsidR="002D6B05">
        <w:rPr>
          <w:rFonts w:ascii="Times New Roman" w:hAnsi="Times New Roman"/>
          <w:sz w:val="24"/>
        </w:rPr>
        <w:t xml:space="preserve"> can be made </w:t>
      </w:r>
      <w:proofErr w:type="spellStart"/>
      <w:r>
        <w:rPr>
          <w:rFonts w:ascii="Times New Roman" w:hAnsi="Times New Roman"/>
          <w:sz w:val="24"/>
        </w:rPr>
        <w:t>nanoporous</w:t>
      </w:r>
      <w:proofErr w:type="spellEnd"/>
      <w:r>
        <w:rPr>
          <w:rFonts w:ascii="Times New Roman" w:hAnsi="Times New Roman"/>
          <w:sz w:val="24"/>
        </w:rPr>
        <w:t xml:space="preserve"> through a process called </w:t>
      </w:r>
      <w:proofErr w:type="spellStart"/>
      <w:r>
        <w:rPr>
          <w:rFonts w:ascii="Times New Roman" w:hAnsi="Times New Roman"/>
          <w:sz w:val="24"/>
        </w:rPr>
        <w:t>dealloying</w:t>
      </w:r>
      <w:proofErr w:type="spellEnd"/>
      <w:r>
        <w:rPr>
          <w:rFonts w:ascii="Times New Roman" w:hAnsi="Times New Roman"/>
          <w:sz w:val="24"/>
        </w:rPr>
        <w:t xml:space="preserve">.  The process involves the removal of </w:t>
      </w:r>
      <w:r w:rsidR="00175ED5">
        <w:rPr>
          <w:rFonts w:ascii="Times New Roman" w:hAnsi="Times New Roman"/>
          <w:sz w:val="24"/>
        </w:rPr>
        <w:t>the less noble</w:t>
      </w:r>
      <w:r>
        <w:rPr>
          <w:rFonts w:ascii="Times New Roman" w:hAnsi="Times New Roman"/>
          <w:sz w:val="24"/>
        </w:rPr>
        <w:t xml:space="preserve"> component of an alloy by an etchant creating a</w:t>
      </w:r>
      <w:r w:rsidR="00175ED5">
        <w:rPr>
          <w:rFonts w:ascii="Times New Roman" w:hAnsi="Times New Roman"/>
          <w:sz w:val="24"/>
        </w:rPr>
        <w:t>n open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nanoporous</w:t>
      </w:r>
      <w:proofErr w:type="spellEnd"/>
      <w:r>
        <w:rPr>
          <w:rFonts w:ascii="Times New Roman" w:hAnsi="Times New Roman"/>
          <w:sz w:val="24"/>
        </w:rPr>
        <w:t xml:space="preserve"> structure.  The pores created by this method </w:t>
      </w:r>
      <w:r w:rsidR="0045647F">
        <w:rPr>
          <w:rFonts w:ascii="Times New Roman" w:hAnsi="Times New Roman"/>
          <w:sz w:val="24"/>
        </w:rPr>
        <w:t>commonly</w:t>
      </w:r>
      <w:r>
        <w:rPr>
          <w:rFonts w:ascii="Times New Roman" w:hAnsi="Times New Roman"/>
          <w:sz w:val="24"/>
        </w:rPr>
        <w:t xml:space="preserve"> vary from a few nanometers to a few hundred nanometers.</w:t>
      </w:r>
      <w:r w:rsidR="00175ED5">
        <w:rPr>
          <w:rFonts w:ascii="Times New Roman" w:hAnsi="Times New Roman"/>
          <w:sz w:val="24"/>
        </w:rPr>
        <w:t xml:space="preserve">  </w:t>
      </w:r>
    </w:p>
    <w:p w:rsidR="00C327BE" w:rsidRPr="008B2DE3" w:rsidRDefault="00C327BE" w:rsidP="00175ED5">
      <w:pPr>
        <w:outlineLvl w:val="0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This research focuses on using magnetron sputtering to deposit precursor metallic</w:t>
      </w:r>
      <w:r w:rsidR="00484F42">
        <w:rPr>
          <w:rFonts w:ascii="Times New Roman" w:hAnsi="Times New Roman"/>
          <w:sz w:val="24"/>
        </w:rPr>
        <w:t xml:space="preserve"> alloy</w:t>
      </w:r>
      <w:r>
        <w:rPr>
          <w:rFonts w:ascii="Times New Roman" w:hAnsi="Times New Roman"/>
          <w:sz w:val="24"/>
        </w:rPr>
        <w:t xml:space="preserve"> films</w:t>
      </w:r>
      <w:r w:rsidR="0045647F">
        <w:rPr>
          <w:rFonts w:ascii="Times New Roman" w:hAnsi="Times New Roman"/>
          <w:sz w:val="24"/>
        </w:rPr>
        <w:t xml:space="preserve"> from 100 to 250nm thick</w:t>
      </w:r>
      <w:r>
        <w:rPr>
          <w:rFonts w:ascii="Times New Roman" w:hAnsi="Times New Roman"/>
          <w:sz w:val="24"/>
        </w:rPr>
        <w:t xml:space="preserve"> on top of porous membrane substrates.  These dense precursor films are then </w:t>
      </w:r>
      <w:proofErr w:type="spellStart"/>
      <w:r>
        <w:rPr>
          <w:rFonts w:ascii="Times New Roman" w:hAnsi="Times New Roman"/>
          <w:sz w:val="24"/>
        </w:rPr>
        <w:t>dealloyed</w:t>
      </w:r>
      <w:proofErr w:type="spellEnd"/>
      <w:r>
        <w:rPr>
          <w:rFonts w:ascii="Times New Roman" w:hAnsi="Times New Roman"/>
          <w:sz w:val="24"/>
        </w:rPr>
        <w:t xml:space="preserve"> to produce pore/ligament structures of approximately 10nm characteristic size.  In these studies iron and palladium were chosen as a precursor alloy.</w:t>
      </w:r>
      <w:r w:rsidR="00FA432A">
        <w:rPr>
          <w:rFonts w:ascii="Times New Roman" w:hAnsi="Times New Roman"/>
          <w:sz w:val="24"/>
        </w:rPr>
        <w:t xml:space="preserve">  A portion of the iron is etched away with sulfuric acid to generate a </w:t>
      </w:r>
      <w:proofErr w:type="spellStart"/>
      <w:r w:rsidR="00FA432A">
        <w:rPr>
          <w:rFonts w:ascii="Times New Roman" w:hAnsi="Times New Roman"/>
          <w:sz w:val="24"/>
        </w:rPr>
        <w:t>nanoporous</w:t>
      </w:r>
      <w:proofErr w:type="spellEnd"/>
      <w:r w:rsidR="00FA432A">
        <w:rPr>
          <w:rFonts w:ascii="Times New Roman" w:hAnsi="Times New Roman"/>
          <w:sz w:val="24"/>
        </w:rPr>
        <w:t xml:space="preserve"> structure.</w:t>
      </w:r>
      <w:r>
        <w:rPr>
          <w:rFonts w:ascii="Times New Roman" w:hAnsi="Times New Roman"/>
          <w:sz w:val="24"/>
        </w:rPr>
        <w:t xml:space="preserve">  Fe/</w:t>
      </w:r>
      <w:proofErr w:type="spellStart"/>
      <w:r>
        <w:rPr>
          <w:rFonts w:ascii="Times New Roman" w:hAnsi="Times New Roman"/>
          <w:sz w:val="24"/>
        </w:rPr>
        <w:t>Pd</w:t>
      </w:r>
      <w:proofErr w:type="spellEnd"/>
      <w:r>
        <w:rPr>
          <w:rFonts w:ascii="Times New Roman" w:hAnsi="Times New Roman"/>
          <w:sz w:val="24"/>
        </w:rPr>
        <w:t xml:space="preserve"> nanoparticles have been used with success to dechlorinate various chlorinated organic compounds (COCs)</w:t>
      </w:r>
      <w:r w:rsidR="00FA432A">
        <w:rPr>
          <w:rFonts w:ascii="Times New Roman" w:hAnsi="Times New Roman"/>
          <w:sz w:val="24"/>
        </w:rPr>
        <w:t xml:space="preserve"> for wastewater treatment purposes</w:t>
      </w:r>
      <w:r w:rsidR="00AA6EBF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 w:rsidR="00AA6EBF">
        <w:rPr>
          <w:rFonts w:ascii="Times New Roman" w:hAnsi="Times New Roman"/>
          <w:sz w:val="24"/>
        </w:rPr>
        <w:t xml:space="preserve"> </w:t>
      </w:r>
      <w:proofErr w:type="spellStart"/>
      <w:r w:rsidR="00AA6EBF">
        <w:rPr>
          <w:rFonts w:ascii="Times New Roman" w:hAnsi="Times New Roman"/>
          <w:sz w:val="24"/>
        </w:rPr>
        <w:t>N</w:t>
      </w:r>
      <w:r>
        <w:rPr>
          <w:rFonts w:ascii="Times New Roman" w:hAnsi="Times New Roman"/>
          <w:sz w:val="24"/>
        </w:rPr>
        <w:t>anoporous</w:t>
      </w:r>
      <w:proofErr w:type="spellEnd"/>
      <w:r>
        <w:rPr>
          <w:rFonts w:ascii="Times New Roman" w:hAnsi="Times New Roman"/>
          <w:sz w:val="24"/>
        </w:rPr>
        <w:t xml:space="preserve"> Fe/</w:t>
      </w:r>
      <w:proofErr w:type="spellStart"/>
      <w:r>
        <w:rPr>
          <w:rFonts w:ascii="Times New Roman" w:hAnsi="Times New Roman"/>
          <w:sz w:val="24"/>
        </w:rPr>
        <w:t>Pd</w:t>
      </w:r>
      <w:proofErr w:type="spellEnd"/>
      <w:r>
        <w:rPr>
          <w:rFonts w:ascii="Times New Roman" w:hAnsi="Times New Roman"/>
          <w:sz w:val="24"/>
        </w:rPr>
        <w:t xml:space="preserve"> shows promise to be similarly reactive with COCs</w:t>
      </w:r>
      <w:r w:rsidR="0045647F">
        <w:rPr>
          <w:rFonts w:ascii="Times New Roman" w:hAnsi="Times New Roman"/>
          <w:sz w:val="24"/>
        </w:rPr>
        <w:t xml:space="preserve"> due to its high surface area and curved structure.  </w:t>
      </w:r>
      <w:r w:rsidR="00132590">
        <w:rPr>
          <w:rFonts w:ascii="Times New Roman" w:hAnsi="Times New Roman"/>
          <w:sz w:val="24"/>
        </w:rPr>
        <w:t>Taken together this means</w:t>
      </w:r>
      <w:r>
        <w:rPr>
          <w:rFonts w:ascii="Times New Roman" w:hAnsi="Times New Roman"/>
          <w:sz w:val="24"/>
        </w:rPr>
        <w:t xml:space="preserve"> </w:t>
      </w:r>
      <w:r w:rsidR="00132590">
        <w:rPr>
          <w:rFonts w:ascii="Times New Roman" w:hAnsi="Times New Roman"/>
          <w:sz w:val="24"/>
        </w:rPr>
        <w:t xml:space="preserve">the </w:t>
      </w:r>
      <w:r w:rsidR="00595D5E">
        <w:rPr>
          <w:rFonts w:ascii="Times New Roman" w:hAnsi="Times New Roman"/>
          <w:sz w:val="24"/>
        </w:rPr>
        <w:t xml:space="preserve">composite membrane produced by fabricating a </w:t>
      </w:r>
      <w:r>
        <w:rPr>
          <w:rFonts w:ascii="Times New Roman" w:hAnsi="Times New Roman"/>
          <w:sz w:val="24"/>
        </w:rPr>
        <w:t>high surface area</w:t>
      </w:r>
      <w:r w:rsidR="00595D5E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132590">
        <w:rPr>
          <w:rFonts w:ascii="Times New Roman" w:hAnsi="Times New Roman"/>
          <w:sz w:val="24"/>
        </w:rPr>
        <w:t xml:space="preserve">porous </w:t>
      </w:r>
      <w:r>
        <w:rPr>
          <w:rFonts w:ascii="Times New Roman" w:hAnsi="Times New Roman"/>
          <w:sz w:val="24"/>
        </w:rPr>
        <w:t>Fe/</w:t>
      </w:r>
      <w:proofErr w:type="spellStart"/>
      <w:r>
        <w:rPr>
          <w:rFonts w:ascii="Times New Roman" w:hAnsi="Times New Roman"/>
          <w:sz w:val="24"/>
        </w:rPr>
        <w:t>Pd</w:t>
      </w:r>
      <w:proofErr w:type="spellEnd"/>
      <w:r>
        <w:rPr>
          <w:rFonts w:ascii="Times New Roman" w:hAnsi="Times New Roman"/>
          <w:sz w:val="24"/>
        </w:rPr>
        <w:t xml:space="preserve"> film</w:t>
      </w:r>
      <w:r w:rsidR="00595D5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on top of a </w:t>
      </w:r>
      <w:r w:rsidR="00595D5E">
        <w:rPr>
          <w:rFonts w:ascii="Times New Roman" w:hAnsi="Times New Roman"/>
          <w:sz w:val="24"/>
        </w:rPr>
        <w:t xml:space="preserve">microfiltration or </w:t>
      </w:r>
      <w:proofErr w:type="spellStart"/>
      <w:r w:rsidR="00595D5E">
        <w:rPr>
          <w:rFonts w:ascii="Times New Roman" w:hAnsi="Times New Roman"/>
          <w:sz w:val="24"/>
        </w:rPr>
        <w:t>nanofiltration</w:t>
      </w:r>
      <w:proofErr w:type="spellEnd"/>
      <w:r>
        <w:rPr>
          <w:rFonts w:ascii="Times New Roman" w:hAnsi="Times New Roman"/>
          <w:sz w:val="24"/>
        </w:rPr>
        <w:t xml:space="preserve"> me</w:t>
      </w:r>
      <w:r w:rsidR="0045647F">
        <w:rPr>
          <w:rFonts w:ascii="Times New Roman" w:hAnsi="Times New Roman"/>
          <w:sz w:val="24"/>
        </w:rPr>
        <w:t xml:space="preserve">mbrane </w:t>
      </w:r>
      <w:r w:rsidR="00595D5E">
        <w:rPr>
          <w:rFonts w:ascii="Times New Roman" w:hAnsi="Times New Roman"/>
          <w:sz w:val="24"/>
        </w:rPr>
        <w:t>substrate</w:t>
      </w:r>
      <w:r w:rsidR="0045647F">
        <w:rPr>
          <w:rFonts w:ascii="Times New Roman" w:hAnsi="Times New Roman"/>
          <w:sz w:val="24"/>
        </w:rPr>
        <w:t xml:space="preserve"> </w:t>
      </w:r>
      <w:r w:rsidR="00132590">
        <w:rPr>
          <w:rFonts w:ascii="Times New Roman" w:hAnsi="Times New Roman"/>
          <w:sz w:val="24"/>
        </w:rPr>
        <w:t xml:space="preserve">shows promise </w:t>
      </w:r>
      <w:r w:rsidR="00595D5E">
        <w:rPr>
          <w:rFonts w:ascii="Times New Roman" w:hAnsi="Times New Roman"/>
          <w:sz w:val="24"/>
        </w:rPr>
        <w:t xml:space="preserve">both </w:t>
      </w:r>
      <w:r w:rsidR="00132590">
        <w:rPr>
          <w:rFonts w:ascii="Times New Roman" w:hAnsi="Times New Roman"/>
          <w:sz w:val="24"/>
        </w:rPr>
        <w:t>as a catalyst and as a platform for separations.</w:t>
      </w:r>
    </w:p>
    <w:p w:rsidR="00DA296F" w:rsidRDefault="00DA296F" w:rsidP="00AA6EBF">
      <w:pPr>
        <w:tabs>
          <w:tab w:val="left" w:pos="2160"/>
        </w:tabs>
        <w:spacing w:line="240" w:lineRule="auto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DA296F" w:rsidRDefault="00DA296F" w:rsidP="00DA296F">
      <w:pPr>
        <w:rPr>
          <w:rFonts w:ascii="Times New Roman" w:hAnsi="Times New Roman" w:cs="Times New Roman"/>
          <w:sz w:val="24"/>
        </w:rPr>
      </w:pPr>
      <w:r w:rsidRPr="00FC7E37">
        <w:rPr>
          <w:rFonts w:ascii="Times New Roman" w:hAnsi="Times New Roman" w:cs="Times New Roman"/>
          <w:sz w:val="24"/>
        </w:rPr>
        <w:t>This project is funded by NIH-NIEHS-SRC and by NSF KY EPSCOR at the University of Kentucky.</w:t>
      </w:r>
    </w:p>
    <w:p w:rsidR="00DA296F" w:rsidRDefault="00DA296F" w:rsidP="00DA296F">
      <w:pPr>
        <w:rPr>
          <w:rFonts w:ascii="Times New Roman" w:hAnsi="Times New Roman" w:cs="Times New Roman"/>
          <w:sz w:val="24"/>
          <w:u w:val="single"/>
        </w:rPr>
      </w:pPr>
      <w:r w:rsidRPr="00711EBC">
        <w:rPr>
          <w:rFonts w:ascii="Times New Roman" w:hAnsi="Times New Roman" w:cs="Times New Roman"/>
          <w:sz w:val="24"/>
          <w:u w:val="single"/>
        </w:rPr>
        <w:t>Contact author:</w:t>
      </w:r>
    </w:p>
    <w:p w:rsidR="00DA296F" w:rsidRPr="00711EBC" w:rsidRDefault="00DA296F" w:rsidP="00DA296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11EBC">
        <w:rPr>
          <w:rFonts w:ascii="Times New Roman" w:hAnsi="Times New Roman" w:cs="Times New Roman"/>
          <w:sz w:val="24"/>
          <w:szCs w:val="24"/>
        </w:rPr>
        <w:t xml:space="preserve">Michael J </w:t>
      </w:r>
      <w:proofErr w:type="spellStart"/>
      <w:r w:rsidRPr="00711EBC">
        <w:rPr>
          <w:rFonts w:ascii="Times New Roman" w:hAnsi="Times New Roman" w:cs="Times New Roman"/>
          <w:sz w:val="24"/>
          <w:szCs w:val="24"/>
        </w:rPr>
        <w:t>Detisch</w:t>
      </w:r>
      <w:proofErr w:type="spellEnd"/>
    </w:p>
    <w:p w:rsidR="00DA296F" w:rsidRPr="00711EBC" w:rsidRDefault="00DA296F" w:rsidP="00DA296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11EBC">
        <w:rPr>
          <w:rFonts w:ascii="Times New Roman" w:hAnsi="Times New Roman" w:cs="Times New Roman"/>
          <w:sz w:val="24"/>
          <w:szCs w:val="24"/>
        </w:rPr>
        <w:t>University of Kentucky</w:t>
      </w:r>
    </w:p>
    <w:p w:rsidR="00DA296F" w:rsidRPr="00711EBC" w:rsidRDefault="00DA296F" w:rsidP="00DA296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11EBC">
        <w:rPr>
          <w:rFonts w:ascii="Times New Roman" w:hAnsi="Times New Roman" w:cs="Times New Roman"/>
          <w:sz w:val="24"/>
          <w:szCs w:val="24"/>
        </w:rPr>
        <w:t>Department of Chemical and Materials Engineering</w:t>
      </w:r>
    </w:p>
    <w:p w:rsidR="00DA296F" w:rsidRPr="00711EBC" w:rsidRDefault="00DA296F" w:rsidP="00DA296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11EBC">
        <w:rPr>
          <w:rFonts w:ascii="Times New Roman" w:hAnsi="Times New Roman" w:cs="Times New Roman"/>
          <w:sz w:val="24"/>
          <w:szCs w:val="24"/>
        </w:rPr>
        <w:t>177 F. Paul Anderson Tower</w:t>
      </w:r>
    </w:p>
    <w:p w:rsidR="00DA296F" w:rsidRPr="00711EBC" w:rsidRDefault="00DA296F" w:rsidP="00DA296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11EBC">
        <w:rPr>
          <w:rFonts w:ascii="Times New Roman" w:hAnsi="Times New Roman" w:cs="Times New Roman"/>
          <w:sz w:val="24"/>
          <w:szCs w:val="24"/>
        </w:rPr>
        <w:t>Lexington, KY 40506-0046</w:t>
      </w:r>
    </w:p>
    <w:p w:rsidR="00DA296F" w:rsidRPr="00711EBC" w:rsidRDefault="00DA296F" w:rsidP="00DA296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11EBC">
        <w:rPr>
          <w:rFonts w:ascii="Times New Roman" w:hAnsi="Times New Roman" w:cs="Times New Roman"/>
          <w:sz w:val="24"/>
          <w:szCs w:val="24"/>
        </w:rPr>
        <w:t>Telephone: (859)663-7681</w:t>
      </w:r>
    </w:p>
    <w:p w:rsidR="007D6CEB" w:rsidRPr="00DA296F" w:rsidRDefault="00DA296F">
      <w:pPr>
        <w:rPr>
          <w:rFonts w:ascii="Times New Roman" w:hAnsi="Times New Roman" w:cs="Times New Roman"/>
          <w:sz w:val="24"/>
        </w:rPr>
      </w:pPr>
      <w:r w:rsidRPr="00711EBC">
        <w:rPr>
          <w:rFonts w:ascii="Times New Roman" w:hAnsi="Times New Roman" w:cs="Times New Roman"/>
          <w:sz w:val="24"/>
          <w:szCs w:val="24"/>
        </w:rPr>
        <w:t>Email: mjdeti2@</w:t>
      </w:r>
      <w:r>
        <w:rPr>
          <w:rFonts w:ascii="Times New Roman" w:hAnsi="Times New Roman" w:cs="Times New Roman"/>
          <w:sz w:val="24"/>
          <w:szCs w:val="24"/>
        </w:rPr>
        <w:t>uky</w:t>
      </w:r>
      <w:r w:rsidRPr="00711EBC">
        <w:rPr>
          <w:rFonts w:ascii="Times New Roman" w:hAnsi="Times New Roman" w:cs="Times New Roman"/>
          <w:sz w:val="24"/>
          <w:szCs w:val="24"/>
        </w:rPr>
        <w:t>.com</w:t>
      </w:r>
    </w:p>
    <w:sectPr w:rsidR="007D6CEB" w:rsidRPr="00DA29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BAC"/>
    <w:rsid w:val="000B2143"/>
    <w:rsid w:val="00132590"/>
    <w:rsid w:val="00166C96"/>
    <w:rsid w:val="00175ED5"/>
    <w:rsid w:val="00246B6C"/>
    <w:rsid w:val="002A2FA6"/>
    <w:rsid w:val="002D6B05"/>
    <w:rsid w:val="003A1E81"/>
    <w:rsid w:val="0044191F"/>
    <w:rsid w:val="0045647F"/>
    <w:rsid w:val="00484F42"/>
    <w:rsid w:val="004D5BAC"/>
    <w:rsid w:val="00595D5E"/>
    <w:rsid w:val="00675E26"/>
    <w:rsid w:val="007B3720"/>
    <w:rsid w:val="007D6CEB"/>
    <w:rsid w:val="007E7605"/>
    <w:rsid w:val="00851709"/>
    <w:rsid w:val="008B2DE3"/>
    <w:rsid w:val="00A7007E"/>
    <w:rsid w:val="00AA6EBF"/>
    <w:rsid w:val="00B4535C"/>
    <w:rsid w:val="00BA6082"/>
    <w:rsid w:val="00BD1DC2"/>
    <w:rsid w:val="00C0157D"/>
    <w:rsid w:val="00C327BE"/>
    <w:rsid w:val="00C45C04"/>
    <w:rsid w:val="00C74CA4"/>
    <w:rsid w:val="00CD10E2"/>
    <w:rsid w:val="00CE7250"/>
    <w:rsid w:val="00DA296F"/>
    <w:rsid w:val="00EF4479"/>
    <w:rsid w:val="00FA432A"/>
    <w:rsid w:val="00FC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7F4AAA-295D-409A-8438-F1A98D401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B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5B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0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8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20</cp:revision>
  <dcterms:created xsi:type="dcterms:W3CDTF">2016-02-22T18:39:00Z</dcterms:created>
  <dcterms:modified xsi:type="dcterms:W3CDTF">2016-02-24T13:49:00Z</dcterms:modified>
</cp:coreProperties>
</file>