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206D7" w14:textId="77777777" w:rsidR="00AB5D8B" w:rsidRDefault="001F14A9" w:rsidP="001F14A9">
      <w:pPr>
        <w:pStyle w:val="Normal1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</w:rPr>
        <w:t>Tuning PIM-PI</w:t>
      </w:r>
      <w:r w:rsidR="00AB1A49">
        <w:rPr>
          <w:rFonts w:ascii="Times New Roman" w:eastAsia="Times New Roman" w:hAnsi="Times New Roman" w:cs="Times New Roman"/>
          <w:b/>
          <w:color w:val="auto"/>
          <w:sz w:val="28"/>
        </w:rPr>
        <w:t>-OH</w:t>
      </w:r>
      <w:r>
        <w:rPr>
          <w:rFonts w:ascii="Times New Roman" w:eastAsia="Times New Roman" w:hAnsi="Times New Roman" w:cs="Times New Roman"/>
          <w:b/>
          <w:color w:val="auto"/>
          <w:sz w:val="28"/>
        </w:rPr>
        <w:t>/</w:t>
      </w:r>
      <w:r w:rsidR="00AB1A49">
        <w:rPr>
          <w:rFonts w:ascii="Times New Roman" w:eastAsia="Times New Roman" w:hAnsi="Times New Roman" w:cs="Times New Roman"/>
          <w:b/>
          <w:color w:val="auto"/>
          <w:sz w:val="28"/>
        </w:rPr>
        <w:t>Z-MOF-Based Mixed-</w:t>
      </w:r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>Matrix Membranes for</w:t>
      </w:r>
      <w:r w:rsidR="0098732D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 xml:space="preserve">Highly Efficient 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</w:rPr>
        <w:t>C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  <w:vertAlign w:val="subscript"/>
        </w:rPr>
        <w:t>3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</w:rPr>
        <w:t>H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  <w:vertAlign w:val="subscript"/>
        </w:rPr>
        <w:t>6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</w:rPr>
        <w:t>/C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  <w:vertAlign w:val="subscript"/>
        </w:rPr>
        <w:t>3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</w:rPr>
        <w:t>H</w:t>
      </w:r>
      <w:r w:rsidR="00AB5D8B" w:rsidRPr="004F0D6F">
        <w:rPr>
          <w:rFonts w:ascii="Times New Roman" w:eastAsia="Times New Roman" w:hAnsi="Times New Roman" w:cs="Times New Roman"/>
          <w:b/>
          <w:color w:val="auto"/>
          <w:sz w:val="28"/>
          <w:vertAlign w:val="subscript"/>
        </w:rPr>
        <w:t>8</w:t>
      </w:r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 xml:space="preserve"> Separation </w:t>
      </w:r>
    </w:p>
    <w:p w14:paraId="70DD2784" w14:textId="77777777" w:rsidR="00795ECC" w:rsidRDefault="00795ECC" w:rsidP="00795ECC">
      <w:pPr>
        <w:pStyle w:val="Normal1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p w14:paraId="6F41E2BE" w14:textId="13B3B576" w:rsidR="00795ECC" w:rsidRPr="00E80AFC" w:rsidRDefault="00795ECC" w:rsidP="00D900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 xml:space="preserve">Ramy J. Swaidan, 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>X</w:t>
      </w:r>
      <w:r w:rsidR="00D900B6">
        <w:rPr>
          <w:rFonts w:ascii="Times New Roman" w:eastAsia="Cambria" w:hAnsi="Times New Roman" w:cs="Cambria"/>
          <w:color w:val="000000"/>
          <w:sz w:val="24"/>
          <w:szCs w:val="24"/>
        </w:rPr>
        <w:t>iaohua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 Ma</w:t>
      </w:r>
      <w:r w:rsidR="00D779FE">
        <w:rPr>
          <w:rFonts w:ascii="Times New Roman" w:eastAsia="Cambria" w:hAnsi="Times New Roman" w:cs="Cambria"/>
          <w:color w:val="000000"/>
          <w:sz w:val="24"/>
          <w:szCs w:val="24"/>
        </w:rPr>
        <w:t xml:space="preserve">, </w:t>
      </w:r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>Ingo Pinnau*</w:t>
      </w:r>
    </w:p>
    <w:p w14:paraId="4DA49386" w14:textId="77777777" w:rsidR="00795ECC" w:rsidRDefault="00795ECC" w:rsidP="00795ECC">
      <w:pPr>
        <w:pStyle w:val="Normal1"/>
        <w:rPr>
          <w:rFonts w:ascii="Times New Roman" w:hAnsi="Times New Roman"/>
          <w:vertAlign w:val="superscript"/>
        </w:rPr>
      </w:pPr>
    </w:p>
    <w:p w14:paraId="3DBC694D" w14:textId="77777777" w:rsidR="00D779FE" w:rsidRPr="005521CC" w:rsidRDefault="00D779FE" w:rsidP="00D779FE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521CC">
        <w:rPr>
          <w:rFonts w:ascii="Times New Roman" w:hAnsi="Times New Roman"/>
          <w:i/>
          <w:sz w:val="24"/>
          <w:szCs w:val="24"/>
        </w:rPr>
        <w:t xml:space="preserve">King Abdullah University of Science and Technology </w:t>
      </w:r>
      <w:r>
        <w:rPr>
          <w:rFonts w:ascii="Times New Roman" w:hAnsi="Times New Roman"/>
          <w:i/>
          <w:sz w:val="24"/>
          <w:szCs w:val="24"/>
        </w:rPr>
        <w:t xml:space="preserve">(KAUST), </w:t>
      </w:r>
      <w:r w:rsidRPr="005521CC">
        <w:rPr>
          <w:rFonts w:ascii="Times New Roman" w:hAnsi="Times New Roman"/>
          <w:i/>
          <w:sz w:val="24"/>
          <w:szCs w:val="24"/>
        </w:rPr>
        <w:t>Advanced Membranes and Porous Materials Center</w:t>
      </w:r>
      <w:r>
        <w:rPr>
          <w:rFonts w:ascii="Times New Roman" w:hAnsi="Times New Roman"/>
          <w:i/>
          <w:sz w:val="24"/>
          <w:szCs w:val="24"/>
        </w:rPr>
        <w:t xml:space="preserve"> (AMPMC)</w:t>
      </w:r>
      <w:r w:rsidRPr="005521CC">
        <w:rPr>
          <w:rFonts w:ascii="Times New Roman" w:hAnsi="Times New Roman"/>
          <w:i/>
          <w:sz w:val="24"/>
          <w:szCs w:val="24"/>
        </w:rPr>
        <w:t>, Division of Physical Sciences and Engineering, Chemical and Biological Engineering Program, Thuwal 23955-6900, Saudi Arabia</w:t>
      </w:r>
    </w:p>
    <w:p w14:paraId="00207EDA" w14:textId="77777777" w:rsidR="00D779FE" w:rsidRPr="003740A2" w:rsidRDefault="00D779FE" w:rsidP="00D779FE">
      <w:pPr>
        <w:spacing w:after="0" w:line="360" w:lineRule="auto"/>
        <w:jc w:val="center"/>
        <w:rPr>
          <w:rFonts w:asciiTheme="majorBidi" w:hAnsiTheme="majorBidi" w:cstheme="majorBidi"/>
          <w:bCs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5521CC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go.pinnau@kaust.edu.sa</w:t>
      </w:r>
    </w:p>
    <w:p w14:paraId="79AF166E" w14:textId="77777777" w:rsidR="00214DD6" w:rsidRPr="001F14A9" w:rsidRDefault="00214DD6">
      <w:pPr>
        <w:rPr>
          <w:sz w:val="20"/>
          <w:szCs w:val="20"/>
        </w:rPr>
      </w:pPr>
    </w:p>
    <w:p w14:paraId="4CFC84BB" w14:textId="20E0C63B" w:rsidR="00D900B6" w:rsidRPr="00D91D97" w:rsidRDefault="00AE0A8E" w:rsidP="003D4E4E">
      <w:pPr>
        <w:jc w:val="lowKashida"/>
        <w:rPr>
          <w:rFonts w:ascii="Times New Roman" w:hAnsi="Times New Roman" w:cs="Times New Roman"/>
        </w:rPr>
      </w:pPr>
      <w:r>
        <w:rPr>
          <w:rFonts w:asciiTheme="majorBidi" w:hAnsiTheme="majorBidi" w:cstheme="majorBidi"/>
        </w:rPr>
        <w:t>Energy-efficient</w:t>
      </w:r>
      <w:r w:rsidR="008E17A4" w:rsidRPr="001F14A9">
        <w:rPr>
          <w:rFonts w:asciiTheme="majorBidi" w:hAnsiTheme="majorBidi" w:cstheme="majorBidi"/>
        </w:rPr>
        <w:t xml:space="preserve"> separation of propylene (C</w:t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>6</w:t>
      </w:r>
      <w:r w:rsidR="008E17A4" w:rsidRPr="001F14A9">
        <w:rPr>
          <w:rFonts w:asciiTheme="majorBidi" w:hAnsiTheme="majorBidi" w:cstheme="majorBidi"/>
        </w:rPr>
        <w:t>) from propane (C</w:t>
      </w:r>
      <w:r w:rsidR="008E17A4" w:rsidRPr="001F14A9">
        <w:rPr>
          <w:rFonts w:asciiTheme="majorBidi" w:hAnsiTheme="majorBidi" w:cstheme="majorBidi"/>
        </w:rPr>
        <w:softHyphen/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>8</w:t>
      </w:r>
      <w:r w:rsidR="008E17A4" w:rsidRPr="001F14A9">
        <w:rPr>
          <w:rFonts w:asciiTheme="majorBidi" w:hAnsiTheme="majorBidi" w:cstheme="majorBidi"/>
          <w:vertAlign w:val="subscript"/>
        </w:rPr>
        <w:softHyphen/>
      </w:r>
      <w:r w:rsidR="008E17A4" w:rsidRPr="001F14A9">
        <w:rPr>
          <w:rFonts w:asciiTheme="majorBidi" w:hAnsiTheme="majorBidi" w:cstheme="majorBidi"/>
        </w:rPr>
        <w:t xml:space="preserve">) is vital to the chemical </w:t>
      </w:r>
      <w:r w:rsidR="009A531C">
        <w:rPr>
          <w:rFonts w:asciiTheme="majorBidi" w:hAnsiTheme="majorBidi" w:cstheme="majorBidi"/>
        </w:rPr>
        <w:t xml:space="preserve">process </w:t>
      </w:r>
      <w:r w:rsidR="008E17A4" w:rsidRPr="001F14A9">
        <w:rPr>
          <w:rFonts w:asciiTheme="majorBidi" w:hAnsiTheme="majorBidi" w:cstheme="majorBidi"/>
        </w:rPr>
        <w:t>industry where C</w:t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 xml:space="preserve">6 </w:t>
      </w:r>
      <w:r w:rsidR="008E17A4" w:rsidRPr="001F14A9">
        <w:rPr>
          <w:rFonts w:asciiTheme="majorBidi" w:hAnsiTheme="majorBidi" w:cstheme="majorBidi"/>
        </w:rPr>
        <w:t xml:space="preserve">is used as feedstock for </w:t>
      </w:r>
      <w:r w:rsidR="000C462A" w:rsidRPr="001F14A9">
        <w:rPr>
          <w:rFonts w:asciiTheme="majorBidi" w:hAnsiTheme="majorBidi" w:cstheme="majorBidi"/>
        </w:rPr>
        <w:t xml:space="preserve">the </w:t>
      </w:r>
      <w:r w:rsidR="008E17A4" w:rsidRPr="001F14A9">
        <w:rPr>
          <w:rFonts w:asciiTheme="majorBidi" w:hAnsiTheme="majorBidi" w:cstheme="majorBidi"/>
        </w:rPr>
        <w:t>production of a variety of important</w:t>
      </w:r>
      <w:r w:rsidR="00BB209B" w:rsidRPr="001F14A9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 xml:space="preserve">chemicals and plastics. </w:t>
      </w:r>
      <w:r w:rsidR="00283D3D" w:rsidRPr="001F14A9">
        <w:rPr>
          <w:rFonts w:asciiTheme="majorBidi" w:hAnsiTheme="majorBidi" w:cstheme="majorBidi"/>
        </w:rPr>
        <w:t>A potential</w:t>
      </w:r>
      <w:r w:rsidR="00275285" w:rsidRPr="001F14A9">
        <w:rPr>
          <w:rFonts w:asciiTheme="majorBidi" w:hAnsiTheme="majorBidi" w:cstheme="majorBidi"/>
        </w:rPr>
        <w:t>ly significant</w:t>
      </w:r>
      <w:r w:rsidR="00283D3D" w:rsidRPr="001F14A9">
        <w:rPr>
          <w:rFonts w:asciiTheme="majorBidi" w:hAnsiTheme="majorBidi" w:cstheme="majorBidi"/>
        </w:rPr>
        <w:t xml:space="preserve"> </w:t>
      </w:r>
      <w:r w:rsidR="00E6189B" w:rsidRPr="001F14A9">
        <w:rPr>
          <w:rFonts w:asciiTheme="majorBidi" w:hAnsiTheme="majorBidi" w:cstheme="majorBidi"/>
        </w:rPr>
        <w:t>marketplace exists for membrane technology</w:t>
      </w:r>
      <w:r w:rsidR="00283D3D" w:rsidRPr="001F14A9">
        <w:rPr>
          <w:rFonts w:asciiTheme="majorBidi" w:hAnsiTheme="majorBidi" w:cstheme="majorBidi"/>
        </w:rPr>
        <w:t xml:space="preserve"> in this separation </w:t>
      </w:r>
      <w:r w:rsidR="00275285" w:rsidRPr="001F14A9">
        <w:rPr>
          <w:rFonts w:asciiTheme="majorBidi" w:hAnsiTheme="majorBidi" w:cstheme="majorBidi"/>
        </w:rPr>
        <w:t xml:space="preserve">if </w:t>
      </w:r>
      <w:r w:rsidR="001C79E1">
        <w:rPr>
          <w:rFonts w:asciiTheme="majorBidi" w:hAnsiTheme="majorBidi" w:cstheme="majorBidi"/>
        </w:rPr>
        <w:t>it</w:t>
      </w:r>
      <w:r w:rsidR="00275285" w:rsidRPr="001F14A9">
        <w:rPr>
          <w:rFonts w:asciiTheme="majorBidi" w:hAnsiTheme="majorBidi" w:cstheme="majorBidi"/>
        </w:rPr>
        <w:t xml:space="preserve"> can demonstrate the necessary perform</w:t>
      </w:r>
      <w:r w:rsidR="009A531C">
        <w:rPr>
          <w:rFonts w:asciiTheme="majorBidi" w:hAnsiTheme="majorBidi" w:cstheme="majorBidi"/>
        </w:rPr>
        <w:t>ance.</w:t>
      </w:r>
      <w:r w:rsidR="00275285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Currently,</w:t>
      </w:r>
      <w:r w:rsidR="00283D3D" w:rsidRPr="001F14A9">
        <w:rPr>
          <w:rFonts w:asciiTheme="majorBidi" w:hAnsiTheme="majorBidi" w:cstheme="majorBidi"/>
        </w:rPr>
        <w:t xml:space="preserve"> the required </w:t>
      </w:r>
      <w:r w:rsidR="009A531C">
        <w:rPr>
          <w:rFonts w:asciiTheme="majorBidi" w:hAnsiTheme="majorBidi" w:cstheme="majorBidi"/>
        </w:rPr>
        <w:t>C</w:t>
      </w:r>
      <w:r w:rsidR="009A531C" w:rsidRPr="009A531C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A531C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 xml:space="preserve"> </w:t>
      </w:r>
      <w:r w:rsidR="00283D3D" w:rsidRPr="001F14A9">
        <w:rPr>
          <w:rFonts w:asciiTheme="majorBidi" w:hAnsiTheme="majorBidi" w:cstheme="majorBidi"/>
        </w:rPr>
        <w:t>purit</w:t>
      </w:r>
      <w:r w:rsidR="009A531C">
        <w:rPr>
          <w:rFonts w:asciiTheme="majorBidi" w:hAnsiTheme="majorBidi" w:cstheme="majorBidi"/>
        </w:rPr>
        <w:t>y</w:t>
      </w:r>
      <w:r w:rsidR="00283D3D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is achieved</w:t>
      </w:r>
      <w:r w:rsidR="008E17A4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by extremely energy-</w:t>
      </w:r>
      <w:r w:rsidR="00E6189B" w:rsidRPr="001F14A9">
        <w:rPr>
          <w:rFonts w:asciiTheme="majorBidi" w:hAnsiTheme="majorBidi" w:cstheme="majorBidi"/>
        </w:rPr>
        <w:t xml:space="preserve">intensive </w:t>
      </w:r>
      <w:r w:rsidR="008E17A4" w:rsidRPr="001F14A9">
        <w:rPr>
          <w:rFonts w:asciiTheme="majorBidi" w:hAnsiTheme="majorBidi" w:cstheme="majorBidi"/>
        </w:rPr>
        <w:t xml:space="preserve">cryogenic distillation. </w:t>
      </w:r>
      <w:r w:rsidR="00275285" w:rsidRPr="001F14A9">
        <w:rPr>
          <w:rFonts w:asciiTheme="majorBidi" w:hAnsiTheme="majorBidi" w:cstheme="majorBidi"/>
        </w:rPr>
        <w:t>R</w:t>
      </w:r>
      <w:r w:rsidR="008E17A4" w:rsidRPr="001F14A9">
        <w:rPr>
          <w:rFonts w:asciiTheme="majorBidi" w:hAnsiTheme="majorBidi" w:cstheme="majorBidi"/>
        </w:rPr>
        <w:t>ecently</w:t>
      </w:r>
      <w:r w:rsidR="009A531C">
        <w:rPr>
          <w:rFonts w:asciiTheme="majorBidi" w:hAnsiTheme="majorBidi" w:cstheme="majorBidi"/>
        </w:rPr>
        <w:t>,</w:t>
      </w:r>
      <w:r w:rsidR="008E17A4" w:rsidRPr="001F14A9">
        <w:rPr>
          <w:rFonts w:asciiTheme="majorBidi" w:hAnsiTheme="majorBidi" w:cstheme="majorBidi"/>
        </w:rPr>
        <w:t xml:space="preserve"> we reported the use of </w:t>
      </w:r>
      <w:r w:rsidR="009A531C">
        <w:rPr>
          <w:rFonts w:asciiTheme="majorBidi" w:hAnsiTheme="majorBidi" w:cstheme="majorBidi"/>
        </w:rPr>
        <w:t xml:space="preserve">hydroxyl-functionalized </w:t>
      </w:r>
      <w:r w:rsidR="009A531C" w:rsidRPr="001F14A9">
        <w:rPr>
          <w:rFonts w:asciiTheme="majorBidi" w:hAnsiTheme="majorBidi" w:cstheme="majorBidi"/>
        </w:rPr>
        <w:t xml:space="preserve">polyimides of intrinsic microporosity (PIM-PIs) </w:t>
      </w:r>
      <w:r w:rsidR="008E17A4" w:rsidRPr="001F14A9">
        <w:rPr>
          <w:rFonts w:asciiTheme="majorBidi" w:hAnsiTheme="majorBidi" w:cstheme="majorBidi"/>
        </w:rPr>
        <w:t xml:space="preserve">for </w:t>
      </w:r>
      <w:r w:rsidR="00F32521" w:rsidRPr="001F14A9">
        <w:rPr>
          <w:rFonts w:ascii="Times New Roman" w:hAnsi="Times New Roman" w:cs="Times New Roman"/>
        </w:rPr>
        <w:t>C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  <w:vertAlign w:val="subscript"/>
        </w:rPr>
        <w:t>6</w:t>
      </w:r>
      <w:r w:rsidR="00F32521" w:rsidRPr="001F14A9">
        <w:rPr>
          <w:rFonts w:ascii="Times New Roman" w:hAnsi="Times New Roman" w:cs="Times New Roman"/>
        </w:rPr>
        <w:t>/C</w:t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  <w:vertAlign w:val="subscript"/>
        </w:rPr>
        <w:t xml:space="preserve">8 </w:t>
      </w:r>
      <w:r w:rsidR="009A531C">
        <w:rPr>
          <w:rFonts w:asciiTheme="majorBidi" w:hAnsiTheme="majorBidi" w:cstheme="majorBidi"/>
        </w:rPr>
        <w:t xml:space="preserve">separation. The best PIM-PI to date </w:t>
      </w:r>
      <w:r w:rsidR="009E32B1">
        <w:rPr>
          <w:rFonts w:asciiTheme="majorBidi" w:hAnsiTheme="majorBidi" w:cstheme="majorBidi"/>
        </w:rPr>
        <w:t xml:space="preserve">(PIM-6FDA-OH) </w:t>
      </w:r>
      <w:r w:rsidR="009A531C">
        <w:rPr>
          <w:rFonts w:asciiTheme="majorBidi" w:hAnsiTheme="majorBidi" w:cstheme="majorBidi"/>
        </w:rPr>
        <w:t>had a mixed-gas C</w:t>
      </w:r>
      <w:r w:rsidR="009A531C" w:rsidRPr="009E32B1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E32B1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>/C</w:t>
      </w:r>
      <w:r w:rsidR="009A531C" w:rsidRPr="009E32B1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E32B1">
        <w:rPr>
          <w:rFonts w:asciiTheme="majorBidi" w:hAnsiTheme="majorBidi" w:cstheme="majorBidi"/>
          <w:vertAlign w:val="subscript"/>
        </w:rPr>
        <w:t>8</w:t>
      </w:r>
      <w:r w:rsidR="009A531C">
        <w:rPr>
          <w:rFonts w:asciiTheme="majorBidi" w:hAnsiTheme="majorBidi" w:cstheme="majorBidi"/>
        </w:rPr>
        <w:t xml:space="preserve"> selectivity of 15 combined with a C</w:t>
      </w:r>
      <w:r w:rsidR="009A531C" w:rsidRPr="009A531C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A531C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 xml:space="preserve"> permeability of 2.5 Barrer</w:t>
      </w:r>
      <w:r w:rsidR="009E32B1">
        <w:rPr>
          <w:rFonts w:asciiTheme="majorBidi" w:hAnsiTheme="majorBidi" w:cstheme="majorBidi"/>
        </w:rPr>
        <w:t xml:space="preserve"> at a feed pressure of 4 bar</w:t>
      </w:r>
      <w:r w:rsidR="009A531C">
        <w:rPr>
          <w:rFonts w:asciiTheme="majorBidi" w:hAnsiTheme="majorBidi" w:cstheme="majorBidi"/>
        </w:rPr>
        <w:t>.</w:t>
      </w:r>
      <w:r w:rsidR="009E32B1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 xml:space="preserve">One </w:t>
      </w:r>
      <w:r w:rsidR="009E32B1">
        <w:rPr>
          <w:rFonts w:asciiTheme="majorBidi" w:hAnsiTheme="majorBidi" w:cstheme="majorBidi"/>
        </w:rPr>
        <w:t xml:space="preserve">potential </w:t>
      </w:r>
      <w:r w:rsidR="008E17A4" w:rsidRPr="001F14A9">
        <w:rPr>
          <w:rFonts w:asciiTheme="majorBidi" w:hAnsiTheme="majorBidi" w:cstheme="majorBidi"/>
        </w:rPr>
        <w:t xml:space="preserve">route to improving the </w:t>
      </w:r>
      <w:r w:rsidR="009E32B1">
        <w:rPr>
          <w:rFonts w:asciiTheme="majorBidi" w:hAnsiTheme="majorBidi" w:cstheme="majorBidi"/>
        </w:rPr>
        <w:t xml:space="preserve">permeability </w:t>
      </w:r>
      <w:r w:rsidR="009E32B1" w:rsidRPr="009E32B1">
        <w:rPr>
          <w:rFonts w:asciiTheme="majorBidi" w:hAnsiTheme="majorBidi" w:cstheme="majorBidi"/>
          <w:i/>
        </w:rPr>
        <w:t>and</w:t>
      </w:r>
      <w:r w:rsidR="009E32B1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>selectivit</w:t>
      </w:r>
      <w:r w:rsidR="009E32B1">
        <w:rPr>
          <w:rFonts w:asciiTheme="majorBidi" w:hAnsiTheme="majorBidi" w:cstheme="majorBidi"/>
        </w:rPr>
        <w:t>y</w:t>
      </w:r>
      <w:r w:rsidR="008E17A4" w:rsidRPr="001F14A9">
        <w:rPr>
          <w:rFonts w:asciiTheme="majorBidi" w:hAnsiTheme="majorBidi" w:cstheme="majorBidi"/>
        </w:rPr>
        <w:t xml:space="preserve"> is </w:t>
      </w:r>
      <w:r w:rsidR="009E32B1">
        <w:rPr>
          <w:rFonts w:ascii="Times New Roman" w:hAnsi="Times New Roman" w:cs="Times New Roman"/>
        </w:rPr>
        <w:t>development</w:t>
      </w:r>
      <w:r w:rsidR="00283D3D" w:rsidRPr="001F14A9">
        <w:rPr>
          <w:rFonts w:ascii="Times New Roman" w:hAnsi="Times New Roman" w:cs="Times New Roman"/>
        </w:rPr>
        <w:t xml:space="preserve"> of</w:t>
      </w:r>
      <w:r w:rsidR="008E17A4" w:rsidRPr="001F14A9">
        <w:rPr>
          <w:rFonts w:ascii="Times New Roman" w:hAnsi="Times New Roman" w:cs="Times New Roman"/>
        </w:rPr>
        <w:t xml:space="preserve"> </w:t>
      </w:r>
      <w:r w:rsidR="009E32B1">
        <w:rPr>
          <w:rFonts w:ascii="Times New Roman" w:hAnsi="Times New Roman" w:cs="Times New Roman"/>
        </w:rPr>
        <w:t xml:space="preserve">high-performance </w:t>
      </w:r>
      <w:r w:rsidR="008E17A4" w:rsidRPr="001F14A9">
        <w:rPr>
          <w:rFonts w:ascii="Times New Roman" w:hAnsi="Times New Roman" w:cs="Times New Roman"/>
        </w:rPr>
        <w:t>polymer-nanoparticle hybrid materials</w:t>
      </w:r>
      <w:r w:rsidR="00283D3D" w:rsidRPr="001F14A9">
        <w:rPr>
          <w:rFonts w:ascii="Times New Roman" w:hAnsi="Times New Roman" w:cs="Times New Roman"/>
        </w:rPr>
        <w:t xml:space="preserve">, also known as </w:t>
      </w:r>
      <w:r w:rsidR="009E32B1">
        <w:rPr>
          <w:rFonts w:ascii="Times New Roman" w:hAnsi="Times New Roman" w:cs="Times New Roman"/>
        </w:rPr>
        <w:t>mixed-m</w:t>
      </w:r>
      <w:r w:rsidR="00283D3D" w:rsidRPr="001F14A9">
        <w:rPr>
          <w:rFonts w:ascii="Times New Roman" w:hAnsi="Times New Roman" w:cs="Times New Roman"/>
        </w:rPr>
        <w:t xml:space="preserve">atrix </w:t>
      </w:r>
      <w:r w:rsidR="009E32B1">
        <w:rPr>
          <w:rFonts w:ascii="Times New Roman" w:hAnsi="Times New Roman" w:cs="Times New Roman"/>
        </w:rPr>
        <w:t>m</w:t>
      </w:r>
      <w:r w:rsidR="00283D3D" w:rsidRPr="001F14A9">
        <w:rPr>
          <w:rFonts w:ascii="Times New Roman" w:hAnsi="Times New Roman" w:cs="Times New Roman"/>
        </w:rPr>
        <w:t>embranes (MMM). For the first time, we report the fabrication and</w:t>
      </w:r>
      <w:r w:rsidR="00275285" w:rsidRPr="001F14A9">
        <w:rPr>
          <w:rFonts w:ascii="Times New Roman" w:hAnsi="Times New Roman" w:cs="Times New Roman"/>
        </w:rPr>
        <w:t xml:space="preserve"> </w:t>
      </w:r>
      <w:r w:rsidR="00F32521" w:rsidRPr="001F14A9">
        <w:rPr>
          <w:rFonts w:ascii="Times New Roman" w:hAnsi="Times New Roman" w:cs="Times New Roman"/>
        </w:rPr>
        <w:t xml:space="preserve">exceptional </w:t>
      </w:r>
      <w:r w:rsidR="00283D3D" w:rsidRPr="001F14A9">
        <w:rPr>
          <w:rFonts w:ascii="Times New Roman" w:hAnsi="Times New Roman" w:cs="Times New Roman"/>
        </w:rPr>
        <w:t xml:space="preserve">pure- and mixed-gas </w:t>
      </w:r>
      <w:r w:rsidR="00AF0A42">
        <w:rPr>
          <w:rFonts w:asciiTheme="majorBidi" w:hAnsiTheme="majorBidi" w:cstheme="majorBidi"/>
        </w:rPr>
        <w:t>C</w:t>
      </w:r>
      <w:r w:rsidR="00AF0A42" w:rsidRPr="009E32B1">
        <w:rPr>
          <w:rFonts w:asciiTheme="majorBidi" w:hAnsiTheme="majorBidi" w:cstheme="majorBidi"/>
          <w:vertAlign w:val="subscript"/>
        </w:rPr>
        <w:t>3</w:t>
      </w:r>
      <w:r w:rsidR="00AF0A42">
        <w:rPr>
          <w:rFonts w:asciiTheme="majorBidi" w:hAnsiTheme="majorBidi" w:cstheme="majorBidi"/>
        </w:rPr>
        <w:t>H</w:t>
      </w:r>
      <w:r w:rsidR="00AF0A42" w:rsidRPr="009E32B1">
        <w:rPr>
          <w:rFonts w:asciiTheme="majorBidi" w:hAnsiTheme="majorBidi" w:cstheme="majorBidi"/>
          <w:vertAlign w:val="subscript"/>
        </w:rPr>
        <w:t>6</w:t>
      </w:r>
      <w:r w:rsidR="00AF0A42">
        <w:rPr>
          <w:rFonts w:asciiTheme="majorBidi" w:hAnsiTheme="majorBidi" w:cstheme="majorBidi"/>
        </w:rPr>
        <w:t>/C</w:t>
      </w:r>
      <w:r w:rsidR="00AF0A42" w:rsidRPr="009E32B1">
        <w:rPr>
          <w:rFonts w:asciiTheme="majorBidi" w:hAnsiTheme="majorBidi" w:cstheme="majorBidi"/>
          <w:vertAlign w:val="subscript"/>
        </w:rPr>
        <w:t>3</w:t>
      </w:r>
      <w:r w:rsidR="00AF0A42">
        <w:rPr>
          <w:rFonts w:asciiTheme="majorBidi" w:hAnsiTheme="majorBidi" w:cstheme="majorBidi"/>
        </w:rPr>
        <w:t>H</w:t>
      </w:r>
      <w:r w:rsidR="00AF0A42" w:rsidRPr="009E32B1">
        <w:rPr>
          <w:rFonts w:asciiTheme="majorBidi" w:hAnsiTheme="majorBidi" w:cstheme="majorBidi"/>
          <w:vertAlign w:val="subscript"/>
        </w:rPr>
        <w:t>8</w:t>
      </w:r>
      <w:r w:rsidR="00AF0A42">
        <w:rPr>
          <w:rFonts w:asciiTheme="majorBidi" w:hAnsiTheme="majorBidi" w:cstheme="majorBidi"/>
        </w:rPr>
        <w:t xml:space="preserve"> </w:t>
      </w:r>
      <w:r w:rsidR="00275285" w:rsidRPr="001F14A9">
        <w:rPr>
          <w:rFonts w:ascii="Times New Roman" w:hAnsi="Times New Roman" w:cs="Times New Roman"/>
        </w:rPr>
        <w:t xml:space="preserve">gas </w:t>
      </w:r>
      <w:r w:rsidR="00AF0A42">
        <w:rPr>
          <w:rFonts w:ascii="Times New Roman" w:hAnsi="Times New Roman" w:cs="Times New Roman"/>
        </w:rPr>
        <w:t>permeation</w:t>
      </w:r>
      <w:r w:rsidR="00283D3D" w:rsidRPr="001F14A9">
        <w:rPr>
          <w:rFonts w:ascii="Times New Roman" w:hAnsi="Times New Roman" w:cs="Times New Roman"/>
        </w:rPr>
        <w:t xml:space="preserve"> properties of a PIM-PI-based </w:t>
      </w:r>
      <w:r w:rsidR="00A06D37">
        <w:rPr>
          <w:rFonts w:ascii="Times New Roman" w:hAnsi="Times New Roman" w:cs="Times New Roman"/>
        </w:rPr>
        <w:t>MMM</w:t>
      </w:r>
      <w:r w:rsidR="00283D3D" w:rsidRPr="001F14A9">
        <w:rPr>
          <w:rFonts w:ascii="Times New Roman" w:hAnsi="Times New Roman" w:cs="Times New Roman"/>
        </w:rPr>
        <w:t xml:space="preserve">. </w:t>
      </w:r>
      <w:r w:rsidR="000C462A" w:rsidRPr="001F14A9">
        <w:rPr>
          <w:rFonts w:ascii="Times New Roman" w:hAnsi="Times New Roman" w:cs="Times New Roman"/>
        </w:rPr>
        <w:t xml:space="preserve">Using </w:t>
      </w:r>
      <w:r w:rsidR="00283D3D" w:rsidRPr="001F14A9">
        <w:rPr>
          <w:rFonts w:ascii="Times New Roman" w:hAnsi="Times New Roman" w:cs="Times New Roman"/>
        </w:rPr>
        <w:t>PIM-6FDA-OH</w:t>
      </w:r>
      <w:r w:rsidR="000C462A" w:rsidRPr="001F14A9">
        <w:rPr>
          <w:rFonts w:ascii="Times New Roman" w:hAnsi="Times New Roman" w:cs="Times New Roman"/>
        </w:rPr>
        <w:t xml:space="preserve"> as </w:t>
      </w:r>
      <w:r w:rsidR="00AF0A42">
        <w:rPr>
          <w:rFonts w:ascii="Times New Roman" w:hAnsi="Times New Roman" w:cs="Times New Roman"/>
        </w:rPr>
        <w:t xml:space="preserve">the polymer matrix, </w:t>
      </w:r>
      <w:r w:rsidR="000C462A" w:rsidRPr="001F14A9">
        <w:rPr>
          <w:rFonts w:ascii="Times New Roman" w:hAnsi="Times New Roman" w:cs="Times New Roman"/>
        </w:rPr>
        <w:t>we integrated</w:t>
      </w:r>
      <w:r w:rsidR="00AF0A42">
        <w:rPr>
          <w:rFonts w:ascii="Times New Roman" w:hAnsi="Times New Roman" w:cs="Times New Roman"/>
        </w:rPr>
        <w:t xml:space="preserve"> a zeoli</w:t>
      </w:r>
      <w:r w:rsidR="00275285" w:rsidRPr="001F14A9">
        <w:rPr>
          <w:rFonts w:ascii="Times New Roman" w:hAnsi="Times New Roman" w:cs="Times New Roman"/>
        </w:rPr>
        <w:t>t</w:t>
      </w:r>
      <w:r w:rsidR="00AF0A42">
        <w:rPr>
          <w:rFonts w:ascii="Times New Roman" w:hAnsi="Times New Roman" w:cs="Times New Roman"/>
        </w:rPr>
        <w:t>ic metal-</w:t>
      </w:r>
      <w:r w:rsidR="00275285" w:rsidRPr="001F14A9">
        <w:rPr>
          <w:rFonts w:ascii="Times New Roman" w:hAnsi="Times New Roman" w:cs="Times New Roman"/>
        </w:rPr>
        <w:t>organic</w:t>
      </w:r>
      <w:r w:rsidR="00283D3D" w:rsidRPr="001F14A9">
        <w:rPr>
          <w:rFonts w:ascii="Times New Roman" w:hAnsi="Times New Roman" w:cs="Times New Roman"/>
        </w:rPr>
        <w:t xml:space="preserve"> </w:t>
      </w:r>
      <w:r w:rsidR="00275285" w:rsidRPr="001F14A9">
        <w:rPr>
          <w:rFonts w:ascii="Times New Roman" w:hAnsi="Times New Roman" w:cs="Times New Roman"/>
        </w:rPr>
        <w:t xml:space="preserve">framework (ZMOF), </w:t>
      </w:r>
      <w:r w:rsidR="00283D3D" w:rsidRPr="001F14A9">
        <w:rPr>
          <w:rFonts w:ascii="Times New Roman" w:hAnsi="Times New Roman" w:cs="Times New Roman"/>
        </w:rPr>
        <w:t>ZIF-</w:t>
      </w:r>
      <w:r w:rsidR="00275285" w:rsidRPr="001F14A9">
        <w:rPr>
          <w:rFonts w:ascii="Times New Roman" w:hAnsi="Times New Roman" w:cs="Times New Roman"/>
        </w:rPr>
        <w:t>8,</w:t>
      </w:r>
      <w:r w:rsidR="00283D3D" w:rsidRPr="001F14A9">
        <w:rPr>
          <w:rFonts w:ascii="Times New Roman" w:hAnsi="Times New Roman" w:cs="Times New Roman"/>
        </w:rPr>
        <w:t xml:space="preserve"> </w:t>
      </w:r>
      <w:r w:rsidR="000C462A" w:rsidRPr="001F14A9">
        <w:rPr>
          <w:rFonts w:ascii="Times New Roman" w:hAnsi="Times New Roman" w:cs="Times New Roman"/>
        </w:rPr>
        <w:t>at various loadings ranging from 20% to 6</w:t>
      </w:r>
      <w:r w:rsidR="00D91D97">
        <w:rPr>
          <w:rFonts w:ascii="Times New Roman" w:hAnsi="Times New Roman" w:cs="Times New Roman"/>
        </w:rPr>
        <w:t>5</w:t>
      </w:r>
      <w:r w:rsidR="000C462A" w:rsidRPr="001F14A9">
        <w:rPr>
          <w:rFonts w:ascii="Times New Roman" w:hAnsi="Times New Roman" w:cs="Times New Roman"/>
        </w:rPr>
        <w:t>%</w:t>
      </w:r>
      <w:r w:rsidR="00BD515E">
        <w:rPr>
          <w:rFonts w:ascii="Times New Roman" w:hAnsi="Times New Roman" w:cs="Times New Roman"/>
        </w:rPr>
        <w:t xml:space="preserve"> by weight</w:t>
      </w:r>
      <w:r w:rsidR="00283D3D" w:rsidRPr="001F14A9">
        <w:rPr>
          <w:rFonts w:ascii="Times New Roman" w:hAnsi="Times New Roman" w:cs="Times New Roman"/>
        </w:rPr>
        <w:t xml:space="preserve">. </w:t>
      </w:r>
      <w:r w:rsidR="00BB209B" w:rsidRPr="001F14A9">
        <w:rPr>
          <w:rFonts w:ascii="Times New Roman" w:hAnsi="Times New Roman" w:cs="Times New Roman"/>
        </w:rPr>
        <w:t xml:space="preserve">The membranes were tested with </w:t>
      </w:r>
      <w:r w:rsidR="00D91D97">
        <w:rPr>
          <w:rFonts w:ascii="Times New Roman" w:hAnsi="Times New Roman" w:cs="Times New Roman"/>
        </w:rPr>
        <w:t xml:space="preserve">a 50:50 </w:t>
      </w:r>
      <w:r w:rsidR="00D91D97">
        <w:rPr>
          <w:rFonts w:asciiTheme="majorBidi" w:hAnsiTheme="majorBidi" w:cstheme="majorBidi"/>
        </w:rPr>
        <w:t>C</w:t>
      </w:r>
      <w:r w:rsidR="00D91D97" w:rsidRPr="009E32B1">
        <w:rPr>
          <w:rFonts w:asciiTheme="majorBidi" w:hAnsiTheme="majorBidi" w:cstheme="majorBidi"/>
          <w:vertAlign w:val="subscript"/>
        </w:rPr>
        <w:t>3</w:t>
      </w:r>
      <w:r w:rsidR="00D91D97">
        <w:rPr>
          <w:rFonts w:asciiTheme="majorBidi" w:hAnsiTheme="majorBidi" w:cstheme="majorBidi"/>
        </w:rPr>
        <w:t>H</w:t>
      </w:r>
      <w:r w:rsidR="00D91D97" w:rsidRPr="009E32B1">
        <w:rPr>
          <w:rFonts w:asciiTheme="majorBidi" w:hAnsiTheme="majorBidi" w:cstheme="majorBidi"/>
          <w:vertAlign w:val="subscript"/>
        </w:rPr>
        <w:t>6</w:t>
      </w:r>
      <w:r w:rsidR="00D91D97">
        <w:rPr>
          <w:rFonts w:asciiTheme="majorBidi" w:hAnsiTheme="majorBidi" w:cstheme="majorBidi"/>
        </w:rPr>
        <w:t>/C</w:t>
      </w:r>
      <w:r w:rsidR="00D91D97" w:rsidRPr="009E32B1">
        <w:rPr>
          <w:rFonts w:asciiTheme="majorBidi" w:hAnsiTheme="majorBidi" w:cstheme="majorBidi"/>
          <w:vertAlign w:val="subscript"/>
        </w:rPr>
        <w:t>3</w:t>
      </w:r>
      <w:r w:rsidR="00D91D97">
        <w:rPr>
          <w:rFonts w:asciiTheme="majorBidi" w:hAnsiTheme="majorBidi" w:cstheme="majorBidi"/>
        </w:rPr>
        <w:t>H</w:t>
      </w:r>
      <w:r w:rsidR="00D91D97" w:rsidRPr="009E32B1">
        <w:rPr>
          <w:rFonts w:asciiTheme="majorBidi" w:hAnsiTheme="majorBidi" w:cstheme="majorBidi"/>
          <w:vertAlign w:val="subscript"/>
        </w:rPr>
        <w:t>8</w:t>
      </w:r>
      <w:r w:rsidR="00D91D97">
        <w:rPr>
          <w:rFonts w:asciiTheme="majorBidi" w:hAnsiTheme="majorBidi" w:cstheme="majorBidi"/>
        </w:rPr>
        <w:t xml:space="preserve"> </w:t>
      </w:r>
      <w:r w:rsidR="00D91D97">
        <w:rPr>
          <w:rFonts w:ascii="Times New Roman" w:hAnsi="Times New Roman" w:cs="Times New Roman"/>
        </w:rPr>
        <w:t>feed mixture at</w:t>
      </w:r>
      <w:r w:rsidR="00BB209B" w:rsidRPr="001F14A9">
        <w:rPr>
          <w:rFonts w:ascii="Times New Roman" w:hAnsi="Times New Roman" w:cs="Times New Roman"/>
        </w:rPr>
        <w:t xml:space="preserve"> pressures </w:t>
      </w:r>
      <w:r w:rsidR="00125F84">
        <w:rPr>
          <w:rFonts w:ascii="Times New Roman" w:hAnsi="Times New Roman" w:cs="Times New Roman"/>
        </w:rPr>
        <w:t>up to 7 bar (p/p</w:t>
      </w:r>
      <w:r w:rsidR="00125F84" w:rsidRPr="00125F84">
        <w:rPr>
          <w:rFonts w:ascii="Times New Roman" w:hAnsi="Times New Roman" w:cs="Times New Roman"/>
          <w:vertAlign w:val="subscript"/>
        </w:rPr>
        <w:t>sat</w:t>
      </w:r>
      <w:r w:rsidR="00125F84">
        <w:rPr>
          <w:rFonts w:ascii="Times New Roman" w:hAnsi="Times New Roman" w:cs="Times New Roman"/>
        </w:rPr>
        <w:t xml:space="preserve"> ~0.8)</w:t>
      </w:r>
      <w:r w:rsidR="00363040" w:rsidRPr="001F14A9">
        <w:rPr>
          <w:rFonts w:ascii="Times New Roman" w:hAnsi="Times New Roman" w:cs="Times New Roman"/>
        </w:rPr>
        <w:t>. Not only did the</w:t>
      </w:r>
      <w:r w:rsidR="00F32521" w:rsidRPr="001F14A9">
        <w:rPr>
          <w:rFonts w:ascii="Times New Roman" w:hAnsi="Times New Roman" w:cs="Times New Roman"/>
        </w:rPr>
        <w:t xml:space="preserve"> membranes</w:t>
      </w:r>
      <w:r w:rsidR="00363040" w:rsidRPr="001F14A9">
        <w:rPr>
          <w:rFonts w:ascii="Times New Roman" w:hAnsi="Times New Roman" w:cs="Times New Roman"/>
        </w:rPr>
        <w:t xml:space="preserve"> demonstrate</w:t>
      </w:r>
      <w:r w:rsidR="00BB209B" w:rsidRPr="001F14A9">
        <w:rPr>
          <w:rFonts w:ascii="Times New Roman" w:hAnsi="Times New Roman" w:cs="Times New Roman"/>
        </w:rPr>
        <w:t xml:space="preserve"> exceptional </w:t>
      </w:r>
      <w:r w:rsidR="00363040" w:rsidRPr="001F14A9">
        <w:rPr>
          <w:rFonts w:ascii="Times New Roman" w:hAnsi="Times New Roman" w:cs="Times New Roman"/>
        </w:rPr>
        <w:t>pure-gas p</w:t>
      </w:r>
      <w:r w:rsidR="00125F84">
        <w:rPr>
          <w:rFonts w:ascii="Times New Roman" w:hAnsi="Times New Roman" w:cs="Times New Roman"/>
        </w:rPr>
        <w:t>roperties</w:t>
      </w:r>
      <w:r w:rsidR="003108C6" w:rsidRPr="001F14A9">
        <w:rPr>
          <w:rFonts w:ascii="Times New Roman" w:hAnsi="Times New Roman" w:cs="Times New Roman"/>
        </w:rPr>
        <w:t xml:space="preserve"> (</w:t>
      </w:r>
      <w:r w:rsidR="003108C6" w:rsidRPr="001F14A9">
        <w:rPr>
          <w:rFonts w:ascii="Times New Roman" w:hAnsi="Times New Roman" w:cs="Times New Roman"/>
        </w:rPr>
        <w:sym w:font="Symbol" w:char="F061"/>
      </w:r>
      <w:r w:rsidR="00125F84">
        <w:rPr>
          <w:rFonts w:ascii="Times New Roman" w:hAnsi="Times New Roman" w:cs="Times New Roman"/>
        </w:rPr>
        <w:t xml:space="preserve"> </w:t>
      </w:r>
      <w:r w:rsidR="003108C6" w:rsidRPr="001F14A9">
        <w:rPr>
          <w:rFonts w:ascii="Times New Roman" w:hAnsi="Times New Roman" w:cs="Times New Roman"/>
        </w:rPr>
        <w:t>&gt;35</w:t>
      </w:r>
      <w:r w:rsidR="00F32521" w:rsidRPr="001F14A9">
        <w:rPr>
          <w:rFonts w:ascii="Times New Roman" w:hAnsi="Times New Roman" w:cs="Times New Roman"/>
        </w:rPr>
        <w:t>, P(C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  <w:vertAlign w:val="subscript"/>
        </w:rPr>
        <w:softHyphen/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6</w:t>
      </w:r>
      <w:r w:rsidR="00F32521" w:rsidRPr="001F14A9">
        <w:rPr>
          <w:rFonts w:ascii="Times New Roman" w:hAnsi="Times New Roman" w:cs="Times New Roman"/>
        </w:rPr>
        <w:t>)</w:t>
      </w:r>
      <w:r w:rsidR="00125F84">
        <w:rPr>
          <w:rFonts w:ascii="Times New Roman" w:hAnsi="Times New Roman" w:cs="Times New Roman"/>
        </w:rPr>
        <w:t xml:space="preserve"> </w:t>
      </w:r>
      <w:r w:rsidR="00F32521" w:rsidRPr="001F14A9">
        <w:rPr>
          <w:rFonts w:ascii="Times New Roman" w:hAnsi="Times New Roman" w:cs="Times New Roman"/>
        </w:rPr>
        <w:t>&gt;10 Barrer</w:t>
      </w:r>
      <w:r w:rsidR="003108C6" w:rsidRPr="001F14A9">
        <w:rPr>
          <w:rFonts w:ascii="Times New Roman" w:hAnsi="Times New Roman" w:cs="Times New Roman"/>
        </w:rPr>
        <w:t>)</w:t>
      </w:r>
      <w:r w:rsidR="00363040" w:rsidRPr="001F14A9">
        <w:rPr>
          <w:rFonts w:ascii="Times New Roman" w:hAnsi="Times New Roman" w:cs="Times New Roman"/>
        </w:rPr>
        <w:t xml:space="preserve">, but the high </w:t>
      </w:r>
      <w:r w:rsidR="00125F84">
        <w:rPr>
          <w:rFonts w:ascii="Times New Roman" w:hAnsi="Times New Roman" w:cs="Times New Roman"/>
        </w:rPr>
        <w:t>performance</w:t>
      </w:r>
      <w:r w:rsidR="00BB209B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was also </w:t>
      </w:r>
      <w:r w:rsidR="00BB209B" w:rsidRPr="001F14A9">
        <w:rPr>
          <w:rFonts w:ascii="Times New Roman" w:hAnsi="Times New Roman" w:cs="Times New Roman"/>
        </w:rPr>
        <w:t xml:space="preserve">strongly preserved </w:t>
      </w:r>
      <w:r w:rsidR="006A300F">
        <w:rPr>
          <w:rFonts w:ascii="Times New Roman" w:hAnsi="Times New Roman" w:cs="Times New Roman"/>
        </w:rPr>
        <w:t>in</w:t>
      </w:r>
      <w:r w:rsidR="00BB209B" w:rsidRPr="001F14A9">
        <w:rPr>
          <w:rFonts w:ascii="Times New Roman" w:hAnsi="Times New Roman" w:cs="Times New Roman"/>
        </w:rPr>
        <w:t xml:space="preserve"> mixed-gas conditions</w:t>
      </w:r>
      <w:r w:rsidR="00F32521" w:rsidRPr="001F14A9">
        <w:rPr>
          <w:rFonts w:ascii="Times New Roman" w:hAnsi="Times New Roman" w:cs="Times New Roman"/>
        </w:rPr>
        <w:t>.</w:t>
      </w:r>
      <w:r w:rsidR="00BB209B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Exceptional </w:t>
      </w:r>
      <w:r w:rsidR="003108C6" w:rsidRPr="001F14A9">
        <w:rPr>
          <w:rFonts w:ascii="Times New Roman" w:hAnsi="Times New Roman" w:cs="Times New Roman"/>
        </w:rPr>
        <w:t>C</w:t>
      </w:r>
      <w:r w:rsidR="003108C6" w:rsidRPr="001F14A9">
        <w:rPr>
          <w:rFonts w:ascii="Times New Roman" w:hAnsi="Times New Roman" w:cs="Times New Roman"/>
        </w:rPr>
        <w:softHyphen/>
      </w:r>
      <w:r w:rsidR="003108C6" w:rsidRPr="001F14A9">
        <w:rPr>
          <w:rFonts w:ascii="Times New Roman" w:hAnsi="Times New Roman" w:cs="Times New Roman"/>
        </w:rPr>
        <w:softHyphen/>
      </w:r>
      <w:r w:rsidR="003108C6" w:rsidRPr="001F14A9">
        <w:rPr>
          <w:rFonts w:ascii="Times New Roman" w:hAnsi="Times New Roman" w:cs="Times New Roman"/>
          <w:vertAlign w:val="subscript"/>
        </w:rPr>
        <w:t>3</w:t>
      </w:r>
      <w:r w:rsidR="003108C6" w:rsidRPr="001F14A9">
        <w:rPr>
          <w:rFonts w:ascii="Times New Roman" w:hAnsi="Times New Roman" w:cs="Times New Roman"/>
        </w:rPr>
        <w:t>H</w:t>
      </w:r>
      <w:r w:rsidR="003108C6" w:rsidRPr="001F14A9">
        <w:rPr>
          <w:rFonts w:ascii="Times New Roman" w:hAnsi="Times New Roman" w:cs="Times New Roman"/>
          <w:vertAlign w:val="subscript"/>
        </w:rPr>
        <w:t>6</w:t>
      </w:r>
      <w:r w:rsidR="003108C6" w:rsidRPr="001F14A9">
        <w:rPr>
          <w:rFonts w:ascii="Times New Roman" w:hAnsi="Times New Roman" w:cs="Times New Roman"/>
        </w:rPr>
        <w:t>/C</w:t>
      </w:r>
      <w:r w:rsidR="003108C6" w:rsidRPr="001F14A9">
        <w:rPr>
          <w:rFonts w:ascii="Times New Roman" w:hAnsi="Times New Roman" w:cs="Times New Roman"/>
          <w:vertAlign w:val="subscript"/>
        </w:rPr>
        <w:t>3</w:t>
      </w:r>
      <w:r w:rsidR="003108C6" w:rsidRPr="001F14A9">
        <w:rPr>
          <w:rFonts w:ascii="Times New Roman" w:hAnsi="Times New Roman" w:cs="Times New Roman"/>
        </w:rPr>
        <w:t>H</w:t>
      </w:r>
      <w:r w:rsidR="003108C6" w:rsidRPr="001F14A9">
        <w:rPr>
          <w:rFonts w:ascii="Times New Roman" w:hAnsi="Times New Roman" w:cs="Times New Roman"/>
          <w:vertAlign w:val="subscript"/>
        </w:rPr>
        <w:t xml:space="preserve">8 </w:t>
      </w:r>
      <w:r w:rsidR="00E6189B" w:rsidRPr="001F14A9">
        <w:rPr>
          <w:rFonts w:ascii="Times New Roman" w:hAnsi="Times New Roman" w:cs="Times New Roman"/>
        </w:rPr>
        <w:t xml:space="preserve">mixed-gas </w:t>
      </w:r>
      <w:r w:rsidR="00BB209B" w:rsidRPr="001F14A9">
        <w:rPr>
          <w:rFonts w:ascii="Times New Roman" w:hAnsi="Times New Roman" w:cs="Times New Roman"/>
        </w:rPr>
        <w:t xml:space="preserve">selectivities </w:t>
      </w:r>
      <w:r w:rsidR="003D4E4E">
        <w:rPr>
          <w:rFonts w:ascii="Times New Roman" w:hAnsi="Times New Roman" w:cs="Times New Roman"/>
        </w:rPr>
        <w:t>ranging from</w:t>
      </w:r>
      <w:r w:rsidR="00BB209B" w:rsidRPr="001F14A9">
        <w:rPr>
          <w:rFonts w:ascii="Times New Roman" w:hAnsi="Times New Roman" w:cs="Times New Roman"/>
        </w:rPr>
        <w:t xml:space="preserve"> 20</w:t>
      </w:r>
      <w:r w:rsidR="003D4E4E">
        <w:rPr>
          <w:rFonts w:ascii="Times New Roman" w:hAnsi="Times New Roman" w:cs="Times New Roman"/>
        </w:rPr>
        <w:t xml:space="preserve"> at 30% loading</w:t>
      </w:r>
      <w:r w:rsidR="00BB209B" w:rsidRPr="001F14A9">
        <w:rPr>
          <w:rFonts w:ascii="Times New Roman" w:hAnsi="Times New Roman" w:cs="Times New Roman"/>
        </w:rPr>
        <w:t xml:space="preserve"> </w:t>
      </w:r>
      <w:r w:rsidR="003D4E4E">
        <w:rPr>
          <w:rFonts w:ascii="Times New Roman" w:hAnsi="Times New Roman" w:cs="Times New Roman"/>
        </w:rPr>
        <w:t>to 30 at 6</w:t>
      </w:r>
      <w:r w:rsidR="00A06D37">
        <w:rPr>
          <w:rFonts w:ascii="Times New Roman" w:hAnsi="Times New Roman" w:cs="Times New Roman"/>
        </w:rPr>
        <w:t>5</w:t>
      </w:r>
      <w:r w:rsidR="003D4E4E">
        <w:rPr>
          <w:rFonts w:ascii="Times New Roman" w:hAnsi="Times New Roman" w:cs="Times New Roman"/>
        </w:rPr>
        <w:t xml:space="preserve">% loading </w:t>
      </w:r>
      <w:r w:rsidR="00125F84">
        <w:rPr>
          <w:rFonts w:ascii="Times New Roman" w:hAnsi="Times New Roman" w:cs="Times New Roman"/>
        </w:rPr>
        <w:t>were achieved.</w:t>
      </w:r>
      <w:r w:rsidR="003108C6" w:rsidRPr="001F14A9">
        <w:rPr>
          <w:rFonts w:ascii="Times New Roman" w:hAnsi="Times New Roman" w:cs="Times New Roman"/>
        </w:rPr>
        <w:t xml:space="preserve"> We also observed</w:t>
      </w:r>
      <w:r w:rsidR="00BB209B" w:rsidRPr="001F14A9">
        <w:rPr>
          <w:rFonts w:ascii="Times New Roman" w:hAnsi="Times New Roman" w:cs="Times New Roman"/>
        </w:rPr>
        <w:t xml:space="preserve"> minimal onset of plasticization</w:t>
      </w:r>
      <w:r w:rsidR="00125F84">
        <w:rPr>
          <w:rFonts w:ascii="Times New Roman" w:hAnsi="Times New Roman" w:cs="Times New Roman"/>
        </w:rPr>
        <w:t>,</w:t>
      </w:r>
      <w:r w:rsidR="003108C6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>highlighting</w:t>
      </w:r>
      <w:r w:rsidR="006A300F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the </w:t>
      </w:r>
      <w:r w:rsidR="00A06D37">
        <w:rPr>
          <w:rFonts w:ascii="Times New Roman" w:hAnsi="Times New Roman" w:cs="Times New Roman"/>
        </w:rPr>
        <w:t>strong</w:t>
      </w:r>
      <w:bookmarkStart w:id="0" w:name="_GoBack"/>
      <w:bookmarkEnd w:id="0"/>
      <w:r w:rsidR="00125F84">
        <w:rPr>
          <w:rFonts w:ascii="Times New Roman" w:hAnsi="Times New Roman" w:cs="Times New Roman"/>
        </w:rPr>
        <w:t xml:space="preserve"> potential of PIM-6FDA-OH/ZIF-8 mixed-matrix membranes for </w:t>
      </w:r>
      <w:r w:rsidR="00A06D37">
        <w:rPr>
          <w:rFonts w:asciiTheme="majorBidi" w:hAnsiTheme="majorBidi" w:cstheme="majorBidi"/>
        </w:rPr>
        <w:t>C</w:t>
      </w:r>
      <w:r w:rsidR="00A06D37" w:rsidRPr="009E32B1">
        <w:rPr>
          <w:rFonts w:asciiTheme="majorBidi" w:hAnsiTheme="majorBidi" w:cstheme="majorBidi"/>
          <w:vertAlign w:val="subscript"/>
        </w:rPr>
        <w:t>3</w:t>
      </w:r>
      <w:r w:rsidR="00A06D37">
        <w:rPr>
          <w:rFonts w:asciiTheme="majorBidi" w:hAnsiTheme="majorBidi" w:cstheme="majorBidi"/>
        </w:rPr>
        <w:t>H</w:t>
      </w:r>
      <w:r w:rsidR="00A06D37" w:rsidRPr="009E32B1">
        <w:rPr>
          <w:rFonts w:asciiTheme="majorBidi" w:hAnsiTheme="majorBidi" w:cstheme="majorBidi"/>
          <w:vertAlign w:val="subscript"/>
        </w:rPr>
        <w:t>6</w:t>
      </w:r>
      <w:r w:rsidR="00A06D37">
        <w:rPr>
          <w:rFonts w:asciiTheme="majorBidi" w:hAnsiTheme="majorBidi" w:cstheme="majorBidi"/>
        </w:rPr>
        <w:t>/C</w:t>
      </w:r>
      <w:r w:rsidR="00A06D37" w:rsidRPr="009E32B1">
        <w:rPr>
          <w:rFonts w:asciiTheme="majorBidi" w:hAnsiTheme="majorBidi" w:cstheme="majorBidi"/>
          <w:vertAlign w:val="subscript"/>
        </w:rPr>
        <w:t>3</w:t>
      </w:r>
      <w:r w:rsidR="00A06D37">
        <w:rPr>
          <w:rFonts w:asciiTheme="majorBidi" w:hAnsiTheme="majorBidi" w:cstheme="majorBidi"/>
        </w:rPr>
        <w:t>H</w:t>
      </w:r>
      <w:r w:rsidR="00A06D37" w:rsidRPr="009E32B1">
        <w:rPr>
          <w:rFonts w:asciiTheme="majorBidi" w:hAnsiTheme="majorBidi" w:cstheme="majorBidi"/>
          <w:vertAlign w:val="subscript"/>
        </w:rPr>
        <w:t>8</w:t>
      </w:r>
      <w:r w:rsidR="00A06D37">
        <w:rPr>
          <w:rFonts w:asciiTheme="majorBidi" w:hAnsiTheme="majorBidi" w:cstheme="majorBidi"/>
        </w:rPr>
        <w:t xml:space="preserve"> </w:t>
      </w:r>
      <w:r w:rsidR="00A06D37">
        <w:rPr>
          <w:rFonts w:ascii="Times New Roman" w:hAnsi="Times New Roman" w:cs="Times New Roman"/>
        </w:rPr>
        <w:t>separations.</w:t>
      </w:r>
    </w:p>
    <w:p w14:paraId="0E7CCB16" w14:textId="77777777" w:rsidR="00275285" w:rsidRPr="00795ECC" w:rsidRDefault="00275285" w:rsidP="006C38AB">
      <w:pPr>
        <w:rPr>
          <w:rFonts w:asciiTheme="majorBidi" w:hAnsiTheme="majorBidi" w:cstheme="majorBidi"/>
          <w:sz w:val="24"/>
          <w:szCs w:val="24"/>
        </w:rPr>
      </w:pPr>
    </w:p>
    <w:sectPr w:rsidR="00275285" w:rsidRPr="00795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ECC"/>
    <w:rsid w:val="00080064"/>
    <w:rsid w:val="000C462A"/>
    <w:rsid w:val="00125F84"/>
    <w:rsid w:val="00144A88"/>
    <w:rsid w:val="001C79E1"/>
    <w:rsid w:val="001F14A9"/>
    <w:rsid w:val="00202FD1"/>
    <w:rsid w:val="00214DD6"/>
    <w:rsid w:val="00265512"/>
    <w:rsid w:val="00275285"/>
    <w:rsid w:val="00283D3D"/>
    <w:rsid w:val="00287492"/>
    <w:rsid w:val="003108C6"/>
    <w:rsid w:val="00311890"/>
    <w:rsid w:val="00363040"/>
    <w:rsid w:val="003A3BD2"/>
    <w:rsid w:val="003D4E4E"/>
    <w:rsid w:val="00575063"/>
    <w:rsid w:val="00667A96"/>
    <w:rsid w:val="006A300F"/>
    <w:rsid w:val="006C38AB"/>
    <w:rsid w:val="00795ECC"/>
    <w:rsid w:val="008269BC"/>
    <w:rsid w:val="008E17A4"/>
    <w:rsid w:val="0098732D"/>
    <w:rsid w:val="009A531C"/>
    <w:rsid w:val="009E32B1"/>
    <w:rsid w:val="00A06D37"/>
    <w:rsid w:val="00AB1A49"/>
    <w:rsid w:val="00AB5D8B"/>
    <w:rsid w:val="00AE0A8E"/>
    <w:rsid w:val="00AF0A42"/>
    <w:rsid w:val="00BB209B"/>
    <w:rsid w:val="00BD515E"/>
    <w:rsid w:val="00C032D2"/>
    <w:rsid w:val="00D779FE"/>
    <w:rsid w:val="00D900B6"/>
    <w:rsid w:val="00D91D97"/>
    <w:rsid w:val="00E6189B"/>
    <w:rsid w:val="00EA285E"/>
    <w:rsid w:val="00EE7B2C"/>
    <w:rsid w:val="00F1192A"/>
    <w:rsid w:val="00F215B2"/>
    <w:rsid w:val="00F32521"/>
    <w:rsid w:val="00F8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020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95ECC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95ECC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24A0C-B5FE-A542-857A-3BE87ABB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326</Words>
  <Characters>1863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KAUST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</dc:creator>
  <cp:lastModifiedBy>Ingo Pinnau</cp:lastModifiedBy>
  <cp:revision>8</cp:revision>
  <dcterms:created xsi:type="dcterms:W3CDTF">2016-02-29T14:00:00Z</dcterms:created>
  <dcterms:modified xsi:type="dcterms:W3CDTF">2016-02-29T14:49:00Z</dcterms:modified>
</cp:coreProperties>
</file>