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5E14" w:rsidRPr="00AB4D23" w:rsidRDefault="002109D9" w:rsidP="002109D9">
      <w:pPr>
        <w:pStyle w:val="a6"/>
        <w:spacing w:line="480" w:lineRule="auto"/>
        <w:jc w:val="center"/>
        <w:rPr>
          <w:rFonts w:ascii="Times New Roman" w:eastAsia="함초롬바탕" w:hAnsi="Times New Roman" w:cs="Times New Roman"/>
          <w:b/>
          <w:w w:val="100"/>
          <w:sz w:val="28"/>
          <w:szCs w:val="28"/>
        </w:rPr>
      </w:pPr>
      <w:r>
        <w:rPr>
          <w:rFonts w:ascii="Times New Roman" w:eastAsia="함초롬바탕" w:hAnsi="Times New Roman" w:cs="Times New Roman" w:hint="eastAsia"/>
          <w:b/>
          <w:w w:val="100"/>
          <w:sz w:val="28"/>
          <w:szCs w:val="28"/>
        </w:rPr>
        <w:t>Preparation of PVDF</w:t>
      </w:r>
      <w:r w:rsidR="00295C15">
        <w:rPr>
          <w:rFonts w:ascii="Times New Roman" w:eastAsia="함초롬바탕" w:hAnsi="Times New Roman" w:cs="Times New Roman"/>
          <w:b/>
          <w:w w:val="100"/>
          <w:sz w:val="28"/>
          <w:szCs w:val="28"/>
        </w:rPr>
        <w:t xml:space="preserve"> UF</w:t>
      </w:r>
      <w:r w:rsidR="00D24ECC">
        <w:rPr>
          <w:rFonts w:ascii="Times New Roman" w:eastAsia="함초롬바탕" w:hAnsi="Times New Roman" w:cs="Times New Roman" w:hint="eastAsia"/>
          <w:b/>
          <w:w w:val="100"/>
          <w:sz w:val="28"/>
          <w:szCs w:val="28"/>
        </w:rPr>
        <w:t xml:space="preserve"> Membrane</w:t>
      </w:r>
      <w:r>
        <w:rPr>
          <w:rFonts w:ascii="Times New Roman" w:eastAsia="함초롬바탕" w:hAnsi="Times New Roman" w:cs="Times New Roman" w:hint="eastAsia"/>
          <w:b/>
          <w:w w:val="100"/>
          <w:sz w:val="28"/>
          <w:szCs w:val="28"/>
        </w:rPr>
        <w:t xml:space="preserve"> using Lithium Chloride and Amphiphilic Block Copolymer </w:t>
      </w:r>
      <w:r w:rsidRPr="002109D9">
        <w:rPr>
          <w:rFonts w:ascii="Times New Roman" w:eastAsia="함초롬바탕" w:hAnsi="Times New Roman" w:cs="Times New Roman" w:hint="eastAsia"/>
          <w:b/>
          <w:i/>
          <w:w w:val="100"/>
          <w:sz w:val="28"/>
          <w:szCs w:val="28"/>
        </w:rPr>
        <w:t>via</w:t>
      </w:r>
      <w:r>
        <w:rPr>
          <w:rFonts w:ascii="Times New Roman" w:eastAsia="함초롬바탕" w:hAnsi="Times New Roman" w:cs="Times New Roman" w:hint="eastAsia"/>
          <w:b/>
          <w:w w:val="100"/>
          <w:sz w:val="28"/>
          <w:szCs w:val="28"/>
        </w:rPr>
        <w:t xml:space="preserve"> Non-solvent Induced Phase Separation </w:t>
      </w:r>
    </w:p>
    <w:p w:rsidR="00871D0D" w:rsidRPr="00961587" w:rsidRDefault="00961587" w:rsidP="00961587">
      <w:pPr>
        <w:pStyle w:val="a6"/>
        <w:spacing w:line="480" w:lineRule="auto"/>
        <w:jc w:val="center"/>
        <w:rPr>
          <w:rFonts w:ascii="Times New Roman" w:eastAsia="함초롬바탕" w:hAnsi="Times New Roman" w:cs="Times New Roman"/>
          <w:w w:val="100"/>
          <w:sz w:val="24"/>
          <w:szCs w:val="24"/>
          <w:vertAlign w:val="superscript"/>
        </w:rPr>
      </w:pPr>
      <w:r w:rsidRPr="00622122"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>Sang-Hee Park</w:t>
      </w:r>
      <w:r w:rsidR="006860E0" w:rsidRPr="00622122"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>,</w:t>
      </w:r>
      <w:r w:rsidRPr="00622122">
        <w:rPr>
          <w:rFonts w:ascii="Times New Roman" w:eastAsia="함초롬바탕" w:hAnsi="Times New Roman" w:cs="Times New Roman" w:hint="eastAsia"/>
          <w:w w:val="100"/>
          <w:sz w:val="24"/>
          <w:szCs w:val="24"/>
          <w:vertAlign w:val="superscript"/>
        </w:rPr>
        <w:t>1,2</w:t>
      </w:r>
      <w:r w:rsidR="006860E0"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 xml:space="preserve"> </w:t>
      </w:r>
      <w:r w:rsidR="002109D9"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>, Jinhan Cho</w:t>
      </w:r>
      <w:r w:rsidR="002109D9" w:rsidRPr="002109D9">
        <w:rPr>
          <w:rFonts w:ascii="Times New Roman" w:eastAsia="함초롬바탕" w:hAnsi="Times New Roman" w:cs="Times New Roman" w:hint="eastAsia"/>
          <w:w w:val="100"/>
          <w:sz w:val="24"/>
          <w:szCs w:val="24"/>
          <w:vertAlign w:val="superscript"/>
        </w:rPr>
        <w:t>2</w:t>
      </w:r>
      <w:r w:rsidR="002109D9"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 xml:space="preserve">, </w:t>
      </w:r>
      <w:r w:rsidR="00622122" w:rsidRPr="0081041C">
        <w:rPr>
          <w:rFonts w:ascii="Times New Roman" w:eastAsia="함초롬바탕" w:hAnsi="Times New Roman" w:cs="Times New Roman" w:hint="eastAsia"/>
          <w:w w:val="100"/>
          <w:sz w:val="24"/>
          <w:szCs w:val="24"/>
          <w:u w:val="single"/>
        </w:rPr>
        <w:t>Soon</w:t>
      </w:r>
      <w:r w:rsidR="002F07B3" w:rsidRPr="0081041C">
        <w:rPr>
          <w:rFonts w:ascii="Times New Roman" w:eastAsia="함초롬바탕" w:hAnsi="Times New Roman" w:cs="Times New Roman" w:hint="eastAsia"/>
          <w:w w:val="100"/>
          <w:sz w:val="24"/>
          <w:szCs w:val="24"/>
          <w:u w:val="single"/>
        </w:rPr>
        <w:t xml:space="preserve"> </w:t>
      </w:r>
      <w:r w:rsidR="00622122" w:rsidRPr="0081041C">
        <w:rPr>
          <w:rFonts w:ascii="Times New Roman" w:eastAsia="함초롬바탕" w:hAnsi="Times New Roman" w:cs="Times New Roman" w:hint="eastAsia"/>
          <w:w w:val="100"/>
          <w:sz w:val="24"/>
          <w:szCs w:val="24"/>
          <w:u w:val="single"/>
        </w:rPr>
        <w:t>Man Hong</w:t>
      </w:r>
      <w:r w:rsidR="00622122" w:rsidRPr="0081041C">
        <w:rPr>
          <w:rFonts w:ascii="Times New Roman" w:eastAsia="함초롬바탕" w:hAnsi="Times New Roman" w:cs="Times New Roman" w:hint="eastAsia"/>
          <w:w w:val="100"/>
          <w:sz w:val="24"/>
          <w:szCs w:val="24"/>
          <w:u w:val="single"/>
          <w:vertAlign w:val="superscript"/>
        </w:rPr>
        <w:t>1</w:t>
      </w:r>
      <w:r w:rsidR="00622122"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 xml:space="preserve"> </w:t>
      </w:r>
      <w:r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 xml:space="preserve">and </w:t>
      </w:r>
      <w:r w:rsidRPr="0081041C"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>Kyung-Youl Baek</w:t>
      </w:r>
      <w:r w:rsidRPr="0081041C">
        <w:rPr>
          <w:rFonts w:ascii="Times New Roman" w:eastAsia="함초롬바탕" w:hAnsi="Times New Roman" w:cs="Times New Roman" w:hint="eastAsia"/>
          <w:w w:val="100"/>
          <w:sz w:val="24"/>
          <w:szCs w:val="24"/>
          <w:vertAlign w:val="superscript"/>
        </w:rPr>
        <w:t>1</w:t>
      </w:r>
      <w:r w:rsidR="00871D0D" w:rsidRPr="0081041C">
        <w:rPr>
          <w:rFonts w:ascii="Times New Roman" w:eastAsia="함초롬바탕" w:hAnsi="Times New Roman" w:cs="Times New Roman"/>
          <w:w w:val="100"/>
          <w:sz w:val="24"/>
          <w:szCs w:val="24"/>
          <w:vertAlign w:val="superscript"/>
        </w:rPr>
        <w:t>*</w:t>
      </w:r>
    </w:p>
    <w:p w:rsidR="008E0B3E" w:rsidRDefault="00961587" w:rsidP="00961587">
      <w:pPr>
        <w:pStyle w:val="a6"/>
        <w:spacing w:line="480" w:lineRule="auto"/>
        <w:jc w:val="center"/>
        <w:rPr>
          <w:rFonts w:ascii="Times New Roman" w:eastAsia="함초롬바탕" w:hAnsi="Times New Roman" w:cs="Times New Roman"/>
          <w:w w:val="100"/>
        </w:rPr>
      </w:pPr>
      <w:r w:rsidRPr="00961587">
        <w:rPr>
          <w:rFonts w:ascii="Times New Roman" w:eastAsia="함초롬바탕" w:hAnsi="Times New Roman" w:cs="Times New Roman" w:hint="eastAsia"/>
          <w:w w:val="100"/>
          <w:vertAlign w:val="superscript"/>
        </w:rPr>
        <w:t>1</w:t>
      </w:r>
      <w:r w:rsidRPr="00961587">
        <w:rPr>
          <w:rFonts w:ascii="Times New Roman" w:eastAsia="함초롬바탕" w:hAnsi="Times New Roman" w:cs="Times New Roman" w:hint="eastAsia"/>
          <w:w w:val="100"/>
        </w:rPr>
        <w:t>Materials Architecturing</w:t>
      </w:r>
      <w:r w:rsidR="00622122">
        <w:rPr>
          <w:rFonts w:ascii="Times New Roman" w:eastAsia="함초롬바탕" w:hAnsi="Times New Roman" w:cs="Times New Roman" w:hint="eastAsia"/>
          <w:w w:val="100"/>
        </w:rPr>
        <w:t xml:space="preserve"> Resea</w:t>
      </w:r>
      <w:r w:rsidR="00622122" w:rsidRPr="00622122">
        <w:rPr>
          <w:rFonts w:ascii="Times New Roman" w:eastAsia="함초롬바탕" w:hAnsi="Times New Roman" w:cs="Times New Roman" w:hint="eastAsia"/>
          <w:w w:val="100"/>
        </w:rPr>
        <w:t>r</w:t>
      </w:r>
      <w:r w:rsidR="00622122">
        <w:rPr>
          <w:rFonts w:ascii="Times New Roman" w:eastAsia="함초롬바탕" w:hAnsi="Times New Roman" w:cs="Times New Roman" w:hint="eastAsia"/>
          <w:w w:val="100"/>
        </w:rPr>
        <w:t>ch Center</w:t>
      </w:r>
      <w:r w:rsidRPr="00961587">
        <w:rPr>
          <w:rFonts w:ascii="Times New Roman" w:eastAsia="함초롬바탕" w:hAnsi="Times New Roman" w:cs="Times New Roman" w:hint="eastAsia"/>
          <w:w w:val="100"/>
        </w:rPr>
        <w:t>, Korea Institute of Scienc</w:t>
      </w:r>
      <w:r w:rsidR="00622122">
        <w:rPr>
          <w:rFonts w:ascii="Times New Roman" w:eastAsia="함초롬바탕" w:hAnsi="Times New Roman" w:cs="Times New Roman" w:hint="eastAsia"/>
          <w:w w:val="100"/>
        </w:rPr>
        <w:t>e and Tec</w:t>
      </w:r>
      <w:bookmarkStart w:id="0" w:name="_GoBack"/>
      <w:bookmarkEnd w:id="0"/>
      <w:r w:rsidR="00622122">
        <w:rPr>
          <w:rFonts w:ascii="Times New Roman" w:eastAsia="함초롬바탕" w:hAnsi="Times New Roman" w:cs="Times New Roman" w:hint="eastAsia"/>
          <w:w w:val="100"/>
        </w:rPr>
        <w:t>hnology, Seoul, 02792</w:t>
      </w:r>
      <w:r w:rsidRPr="00961587">
        <w:rPr>
          <w:rFonts w:ascii="Times New Roman" w:eastAsia="함초롬바탕" w:hAnsi="Times New Roman" w:cs="Times New Roman" w:hint="eastAsia"/>
          <w:w w:val="100"/>
        </w:rPr>
        <w:t>, Korea</w:t>
      </w:r>
    </w:p>
    <w:p w:rsidR="00D01C2A" w:rsidRDefault="00961587" w:rsidP="00AB4D23">
      <w:pPr>
        <w:pStyle w:val="a6"/>
        <w:spacing w:line="480" w:lineRule="auto"/>
        <w:jc w:val="center"/>
        <w:rPr>
          <w:rFonts w:ascii="Times New Roman" w:eastAsia="함초롬바탕" w:hAnsi="Times New Roman" w:cs="Times New Roman"/>
          <w:w w:val="100"/>
        </w:rPr>
      </w:pPr>
      <w:r w:rsidRPr="00761684">
        <w:rPr>
          <w:rFonts w:ascii="Times New Roman" w:eastAsia="함초롬바탕" w:hAnsi="Times New Roman" w:cs="Times New Roman" w:hint="eastAsia"/>
          <w:w w:val="100"/>
          <w:vertAlign w:val="superscript"/>
        </w:rPr>
        <w:t>2</w:t>
      </w:r>
      <w:r>
        <w:rPr>
          <w:rFonts w:ascii="Times New Roman" w:eastAsia="함초롬바탕" w:hAnsi="Times New Roman" w:cs="Times New Roman" w:hint="eastAsia"/>
          <w:w w:val="100"/>
        </w:rPr>
        <w:t xml:space="preserve">Department of Chemical &amp; Biological Engineering, </w:t>
      </w:r>
      <w:r w:rsidR="00622122">
        <w:rPr>
          <w:rFonts w:ascii="Times New Roman" w:eastAsia="함초롬바탕" w:hAnsi="Times New Roman" w:cs="Times New Roman" w:hint="eastAsia"/>
          <w:w w:val="100"/>
        </w:rPr>
        <w:t>Korea University, Seoul, 02841</w:t>
      </w:r>
      <w:r>
        <w:rPr>
          <w:rFonts w:ascii="Times New Roman" w:eastAsia="함초롬바탕" w:hAnsi="Times New Roman" w:cs="Times New Roman" w:hint="eastAsia"/>
          <w:w w:val="100"/>
        </w:rPr>
        <w:t>, Korea</w:t>
      </w:r>
    </w:p>
    <w:p w:rsidR="00611876" w:rsidRPr="00D01C2A" w:rsidRDefault="00D01C2A" w:rsidP="002F07B3">
      <w:pPr>
        <w:pStyle w:val="a6"/>
        <w:spacing w:line="480" w:lineRule="auto"/>
        <w:jc w:val="center"/>
        <w:rPr>
          <w:rFonts w:ascii="Times New Roman" w:eastAsia="함초롬바탕" w:hAnsi="Times New Roman" w:cs="Times New Roman"/>
          <w:w w:val="100"/>
        </w:rPr>
      </w:pPr>
      <w:r>
        <w:rPr>
          <w:rFonts w:ascii="Times New Roman" w:eastAsia="함초롬바탕" w:hAnsi="Times New Roman" w:cs="Times New Roman" w:hint="eastAsia"/>
          <w:w w:val="100"/>
          <w:vertAlign w:val="superscript"/>
        </w:rPr>
        <w:t>3</w:t>
      </w:r>
      <w:r w:rsidR="00295C15" w:rsidRPr="00295C15">
        <w:rPr>
          <w:rFonts w:ascii="Times New Roman" w:eastAsia="함초롬바탕" w:hAnsi="Times New Roman" w:cs="Times New Roman"/>
          <w:w w:val="100"/>
        </w:rPr>
        <w:t xml:space="preserve"> </w:t>
      </w:r>
      <w:r w:rsidR="00295C15" w:rsidRPr="002306AE">
        <w:rPr>
          <w:rFonts w:ascii="Times New Roman" w:eastAsia="함초롬바탕" w:hAnsi="Times New Roman" w:cs="Times New Roman"/>
          <w:w w:val="100"/>
        </w:rPr>
        <w:t>KIST-UNIST Ulsan Center for Convergent Materials</w:t>
      </w:r>
      <w:r w:rsidR="00295C15">
        <w:rPr>
          <w:rFonts w:ascii="Times New Roman" w:eastAsia="함초롬바탕" w:hAnsi="Times New Roman" w:cs="Times New Roman"/>
          <w:w w:val="100"/>
        </w:rPr>
        <w:t xml:space="preserve">, </w:t>
      </w:r>
      <w:r w:rsidR="00295C15" w:rsidRPr="002306AE">
        <w:rPr>
          <w:rFonts w:ascii="Times New Roman" w:eastAsia="함초롬바탕" w:hAnsi="Times New Roman" w:cs="Times New Roman"/>
          <w:w w:val="100"/>
        </w:rPr>
        <w:t>Ulsan 689-798</w:t>
      </w:r>
      <w:r w:rsidR="00295C15">
        <w:rPr>
          <w:rFonts w:ascii="Times New Roman" w:eastAsia="함초롬바탕" w:hAnsi="Times New Roman" w:cs="Times New Roman"/>
          <w:w w:val="100"/>
        </w:rPr>
        <w:t>, Korea</w:t>
      </w:r>
    </w:p>
    <w:p w:rsidR="00F90FE0" w:rsidRPr="00622122" w:rsidRDefault="00F90FE0" w:rsidP="00AA351C">
      <w:pPr>
        <w:pStyle w:val="a6"/>
        <w:spacing w:line="360" w:lineRule="auto"/>
        <w:rPr>
          <w:rFonts w:ascii="Times New Roman" w:eastAsia="함초롬바탕" w:hAnsi="Times New Roman" w:cs="Times New Roman"/>
          <w:w w:val="100"/>
          <w:sz w:val="24"/>
          <w:szCs w:val="24"/>
        </w:rPr>
      </w:pPr>
    </w:p>
    <w:p w:rsidR="00D24ECC" w:rsidRDefault="0093783A" w:rsidP="00723AA9">
      <w:pPr>
        <w:pStyle w:val="a6"/>
        <w:spacing w:line="360" w:lineRule="auto"/>
        <w:ind w:firstLine="800"/>
        <w:rPr>
          <w:rFonts w:ascii="Times New Roman" w:eastAsia="함초롬바탕" w:hAnsi="Times New Roman" w:cs="Times New Roman"/>
          <w:w w:val="100"/>
          <w:sz w:val="24"/>
          <w:szCs w:val="24"/>
        </w:rPr>
      </w:pPr>
      <w:r>
        <w:rPr>
          <w:rFonts w:ascii="Times New Roman" w:eastAsia="함초롬바탕" w:hAnsi="Times New Roman" w:cs="Times New Roman"/>
          <w:w w:val="100"/>
          <w:sz w:val="24"/>
          <w:szCs w:val="24"/>
        </w:rPr>
        <w:t xml:space="preserve">A series of amphiphilic block copolymers with different molecular weights and weight fractions were systematically examined as a pore forming agent to control the pore structure of </w:t>
      </w:r>
      <w:r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 xml:space="preserve">poly(vinylidene fluoride) (PVDF) </w:t>
      </w:r>
      <w:r>
        <w:rPr>
          <w:rFonts w:ascii="Times New Roman" w:eastAsia="함초롬바탕" w:hAnsi="Times New Roman" w:cs="Times New Roman"/>
          <w:w w:val="100"/>
          <w:sz w:val="24"/>
          <w:szCs w:val="24"/>
        </w:rPr>
        <w:t xml:space="preserve">ultrafiltration </w:t>
      </w:r>
      <w:r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>membranes</w:t>
      </w:r>
      <w:r>
        <w:rPr>
          <w:rFonts w:ascii="Times New Roman" w:eastAsia="함초롬바탕" w:hAnsi="Times New Roman" w:cs="Times New Roman"/>
          <w:w w:val="100"/>
          <w:sz w:val="24"/>
          <w:szCs w:val="24"/>
        </w:rPr>
        <w:t>.</w:t>
      </w:r>
      <w:r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 xml:space="preserve"> </w:t>
      </w:r>
      <w:r>
        <w:rPr>
          <w:rFonts w:ascii="Times New Roman" w:eastAsia="함초롬바탕" w:hAnsi="Times New Roman" w:cs="Times New Roman"/>
          <w:w w:val="100"/>
          <w:sz w:val="24"/>
          <w:szCs w:val="24"/>
        </w:rPr>
        <w:t>For this, amphiphilic</w:t>
      </w:r>
      <w:r w:rsidR="00D24ECC"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 xml:space="preserve"> </w:t>
      </w:r>
      <w:r>
        <w:rPr>
          <w:rFonts w:ascii="Times New Roman" w:eastAsia="함초롬바탕" w:hAnsi="Times New Roman" w:cs="Times New Roman"/>
          <w:w w:val="100"/>
          <w:sz w:val="24"/>
          <w:szCs w:val="24"/>
        </w:rPr>
        <w:t>di</w:t>
      </w:r>
      <w:r w:rsidR="00D24ECC"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>block copolymer</w:t>
      </w:r>
      <w:r>
        <w:rPr>
          <w:rFonts w:ascii="Times New Roman" w:eastAsia="함초롬바탕" w:hAnsi="Times New Roman" w:cs="Times New Roman"/>
          <w:w w:val="100"/>
          <w:sz w:val="24"/>
          <w:szCs w:val="24"/>
        </w:rPr>
        <w:t>s</w:t>
      </w:r>
      <w:r w:rsidR="00AF7CA4"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 xml:space="preserve"> </w:t>
      </w:r>
      <w:r>
        <w:rPr>
          <w:rFonts w:ascii="Times New Roman" w:eastAsia="함초롬바탕" w:hAnsi="Times New Roman" w:cs="Times New Roman"/>
          <w:w w:val="100"/>
          <w:sz w:val="24"/>
          <w:szCs w:val="24"/>
        </w:rPr>
        <w:t xml:space="preserve">consisting of </w:t>
      </w:r>
      <w:r w:rsidR="00D24ECC"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>poly(methyl methacrylate)</w:t>
      </w:r>
      <w:r>
        <w:rPr>
          <w:rFonts w:ascii="Times New Roman" w:eastAsia="함초롬바탕" w:hAnsi="Times New Roman" w:cs="Times New Roman"/>
          <w:w w:val="100"/>
          <w:sz w:val="24"/>
          <w:szCs w:val="24"/>
        </w:rPr>
        <w:t xml:space="preserve"> (PMMA) and p</w:t>
      </w:r>
      <w:r w:rsidR="00D24ECC"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 xml:space="preserve">oly(polyethylene glycol methyl ether methacrylate) </w:t>
      </w:r>
      <w:r>
        <w:rPr>
          <w:rFonts w:ascii="Times New Roman" w:eastAsia="함초롬바탕" w:hAnsi="Times New Roman" w:cs="Times New Roman"/>
          <w:w w:val="100"/>
          <w:sz w:val="24"/>
          <w:szCs w:val="24"/>
        </w:rPr>
        <w:t xml:space="preserve">(PPEGMEMA) </w:t>
      </w:r>
      <w:r w:rsidR="00D24ECC"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>(PMMA-</w:t>
      </w:r>
      <w:r w:rsidR="00D24ECC" w:rsidRPr="009C29FD">
        <w:rPr>
          <w:rFonts w:ascii="Times New Roman" w:eastAsia="함초롬바탕" w:hAnsi="Times New Roman" w:cs="Times New Roman" w:hint="eastAsia"/>
          <w:i/>
          <w:w w:val="100"/>
          <w:sz w:val="24"/>
          <w:szCs w:val="24"/>
        </w:rPr>
        <w:t>b</w:t>
      </w:r>
      <w:r w:rsidR="00D24ECC"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>-PPEGMEMA)</w:t>
      </w:r>
      <w:r w:rsidR="00B066C4"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 xml:space="preserve"> </w:t>
      </w:r>
      <w:r w:rsidR="00D24ECC"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>w</w:t>
      </w:r>
      <w:r>
        <w:rPr>
          <w:rFonts w:ascii="Times New Roman" w:eastAsia="함초롬바탕" w:hAnsi="Times New Roman" w:cs="Times New Roman"/>
          <w:w w:val="100"/>
          <w:sz w:val="24"/>
          <w:szCs w:val="24"/>
        </w:rPr>
        <w:t>ere</w:t>
      </w:r>
      <w:r w:rsidR="00D24ECC"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 xml:space="preserve"> synthesized</w:t>
      </w:r>
      <w:r w:rsidR="00B066C4"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 xml:space="preserve"> by </w:t>
      </w:r>
      <w:r>
        <w:rPr>
          <w:rFonts w:ascii="Times New Roman" w:eastAsia="함초롬바탕" w:hAnsi="Times New Roman" w:cs="Times New Roman"/>
          <w:w w:val="100"/>
          <w:sz w:val="24"/>
          <w:szCs w:val="24"/>
        </w:rPr>
        <w:t xml:space="preserve">Cu-based </w:t>
      </w:r>
      <w:r w:rsidR="00B066C4"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>atom transfer radical polymerization (ATRP).</w:t>
      </w:r>
      <w:r w:rsidR="00AF7CA4"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 xml:space="preserve"> </w:t>
      </w:r>
      <w:r>
        <w:rPr>
          <w:rFonts w:ascii="Times New Roman" w:eastAsia="함초롬바탕" w:hAnsi="Times New Roman" w:cs="Times New Roman"/>
          <w:w w:val="100"/>
          <w:sz w:val="24"/>
          <w:szCs w:val="24"/>
        </w:rPr>
        <w:t xml:space="preserve">These amphiphilic block copolymers with </w:t>
      </w:r>
      <w:r w:rsidR="00AF7CA4"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 xml:space="preserve">lithium chloride were </w:t>
      </w:r>
      <w:r w:rsidR="00AF7CA4">
        <w:rPr>
          <w:rFonts w:ascii="Times New Roman" w:eastAsia="함초롬바탕" w:hAnsi="Times New Roman" w:cs="Times New Roman"/>
          <w:w w:val="100"/>
          <w:sz w:val="24"/>
          <w:szCs w:val="24"/>
        </w:rPr>
        <w:t>employed</w:t>
      </w:r>
      <w:r w:rsidR="00AF7CA4"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 xml:space="preserve"> as an additive </w:t>
      </w:r>
      <w:r>
        <w:rPr>
          <w:rFonts w:ascii="Times New Roman" w:eastAsia="함초롬바탕" w:hAnsi="Times New Roman" w:cs="Times New Roman"/>
          <w:w w:val="100"/>
          <w:sz w:val="24"/>
          <w:szCs w:val="24"/>
        </w:rPr>
        <w:t xml:space="preserve">in </w:t>
      </w:r>
      <w:r w:rsidR="00A81B00">
        <w:rPr>
          <w:rFonts w:ascii="Times New Roman" w:eastAsia="함초롬바탕" w:hAnsi="Times New Roman" w:cs="Times New Roman"/>
          <w:w w:val="100"/>
          <w:sz w:val="24"/>
          <w:szCs w:val="24"/>
        </w:rPr>
        <w:t xml:space="preserve">the </w:t>
      </w:r>
      <w:r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 xml:space="preserve">polymer dope solution </w:t>
      </w:r>
      <w:r>
        <w:rPr>
          <w:rFonts w:ascii="Times New Roman" w:eastAsia="함초롬바탕" w:hAnsi="Times New Roman" w:cs="Times New Roman"/>
          <w:w w:val="100"/>
          <w:sz w:val="24"/>
          <w:szCs w:val="24"/>
        </w:rPr>
        <w:t>to prepare</w:t>
      </w:r>
      <w:r w:rsidR="00AF7CA4"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 xml:space="preserve"> PVDF </w:t>
      </w:r>
      <w:r w:rsidR="00723AA9"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>UF</w:t>
      </w:r>
      <w:r>
        <w:rPr>
          <w:rFonts w:ascii="Times New Roman" w:eastAsia="함초롬바탕" w:hAnsi="Times New Roman" w:cs="Times New Roman"/>
          <w:w w:val="100"/>
          <w:sz w:val="24"/>
          <w:szCs w:val="24"/>
        </w:rPr>
        <w:t xml:space="preserve"> </w:t>
      </w:r>
      <w:r w:rsidR="00723AA9"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 xml:space="preserve">membranes </w:t>
      </w:r>
      <w:r w:rsidR="002F07B3" w:rsidRPr="00723AA9">
        <w:rPr>
          <w:rFonts w:ascii="Times New Roman" w:eastAsia="함초롬바탕" w:hAnsi="Times New Roman" w:cs="Times New Roman" w:hint="eastAsia"/>
          <w:i/>
          <w:w w:val="100"/>
          <w:sz w:val="24"/>
          <w:szCs w:val="24"/>
        </w:rPr>
        <w:t>via</w:t>
      </w:r>
      <w:r w:rsidR="002F07B3"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 xml:space="preserve"> non-solvent induced phase separation (NIPS).</w:t>
      </w:r>
      <w:r w:rsidR="00723AA9"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 xml:space="preserve"> Pore size and pore size distribution of the obtained PVDF membranes were determined by capillary flow porometer (CFP). Structure morphologies and roughness of the obtained PVDF membranes were </w:t>
      </w:r>
      <w:r w:rsidR="00723AA9">
        <w:rPr>
          <w:rFonts w:ascii="Times New Roman" w:eastAsia="함초롬바탕" w:hAnsi="Times New Roman" w:cs="Times New Roman"/>
          <w:w w:val="100"/>
          <w:sz w:val="24"/>
          <w:szCs w:val="24"/>
        </w:rPr>
        <w:t>investigated</w:t>
      </w:r>
      <w:r w:rsidR="00723AA9"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 xml:space="preserve"> by scanning electron microscope (SEM) and atomic force microscope (AFM).</w:t>
      </w:r>
      <w:r w:rsidR="00B45662" w:rsidRPr="00B45662"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 xml:space="preserve"> </w:t>
      </w:r>
      <w:r w:rsidR="00B45662">
        <w:rPr>
          <w:rFonts w:ascii="Times New Roman" w:eastAsia="함초롬바탕" w:hAnsi="Times New Roman" w:cs="Times New Roman"/>
          <w:w w:val="100"/>
          <w:sz w:val="24"/>
          <w:szCs w:val="24"/>
        </w:rPr>
        <w:t>S</w:t>
      </w:r>
      <w:r w:rsidR="00B45662"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>mall and uniform pores on PVDF membrane were</w:t>
      </w:r>
      <w:r w:rsidR="00723AA9"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 xml:space="preserve"> </w:t>
      </w:r>
      <w:r w:rsidR="00B45662">
        <w:rPr>
          <w:rFonts w:ascii="Times New Roman" w:eastAsia="함초롬바탕" w:hAnsi="Times New Roman" w:cs="Times New Roman"/>
          <w:w w:val="100"/>
          <w:sz w:val="24"/>
          <w:szCs w:val="24"/>
        </w:rPr>
        <w:t>achieved</w:t>
      </w:r>
      <w:r w:rsidR="00723AA9"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 xml:space="preserve"> </w:t>
      </w:r>
      <w:r w:rsidR="00B45662">
        <w:rPr>
          <w:rFonts w:ascii="Times New Roman" w:eastAsia="함초롬바탕" w:hAnsi="Times New Roman" w:cs="Times New Roman"/>
          <w:w w:val="100"/>
          <w:sz w:val="24"/>
          <w:szCs w:val="24"/>
        </w:rPr>
        <w:t xml:space="preserve">in </w:t>
      </w:r>
      <w:r w:rsidR="00723AA9"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>the combination system of lithium chloride and PMMA-</w:t>
      </w:r>
      <w:r w:rsidR="00723AA9" w:rsidRPr="009C29FD">
        <w:rPr>
          <w:rFonts w:ascii="Times New Roman" w:eastAsia="함초롬바탕" w:hAnsi="Times New Roman" w:cs="Times New Roman" w:hint="eastAsia"/>
          <w:i/>
          <w:w w:val="100"/>
          <w:sz w:val="24"/>
          <w:szCs w:val="24"/>
        </w:rPr>
        <w:t>b</w:t>
      </w:r>
      <w:r w:rsidR="00723AA9"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>-PPEGMEMA</w:t>
      </w:r>
      <w:r w:rsidR="00B45662">
        <w:rPr>
          <w:rFonts w:ascii="Times New Roman" w:eastAsia="함초롬바탕" w:hAnsi="Times New Roman" w:cs="Times New Roman"/>
          <w:w w:val="100"/>
          <w:sz w:val="24"/>
          <w:szCs w:val="24"/>
        </w:rPr>
        <w:t xml:space="preserve"> in comparison to those with separately, which showed </w:t>
      </w:r>
      <w:r w:rsidR="00723AA9">
        <w:rPr>
          <w:rFonts w:ascii="Times New Roman" w:eastAsia="함초롬바탕" w:hAnsi="Times New Roman" w:cs="Times New Roman" w:hint="eastAsia"/>
          <w:w w:val="100"/>
          <w:sz w:val="24"/>
          <w:szCs w:val="24"/>
        </w:rPr>
        <w:t>the highest water flux (140 LMH/bar) with 100 k poly(ethylene oxide) (PEO) rejection (90%).</w:t>
      </w:r>
    </w:p>
    <w:p w:rsidR="00723AA9" w:rsidRPr="00B45662" w:rsidRDefault="00723AA9" w:rsidP="002F07B3">
      <w:pPr>
        <w:pStyle w:val="a6"/>
        <w:spacing w:line="360" w:lineRule="auto"/>
        <w:rPr>
          <w:rFonts w:ascii="Times New Roman" w:eastAsia="함초롬바탕" w:hAnsi="Times New Roman" w:cs="Times New Roman"/>
          <w:w w:val="100"/>
          <w:sz w:val="24"/>
          <w:szCs w:val="24"/>
        </w:rPr>
      </w:pPr>
    </w:p>
    <w:p w:rsidR="00A94F3B" w:rsidRPr="009F6564" w:rsidRDefault="00A94F3B" w:rsidP="00AA351C">
      <w:pPr>
        <w:pStyle w:val="a6"/>
        <w:spacing w:line="360" w:lineRule="auto"/>
        <w:rPr>
          <w:rFonts w:ascii="Times New Roman" w:eastAsia="함초롬바탕" w:hAnsi="Times New Roman" w:cs="Times New Roman"/>
          <w:w w:val="100"/>
          <w:sz w:val="24"/>
          <w:szCs w:val="24"/>
        </w:rPr>
      </w:pPr>
    </w:p>
    <w:p w:rsidR="00ED0344" w:rsidRPr="007C5BD8" w:rsidRDefault="00871D0D" w:rsidP="00AA351C">
      <w:pPr>
        <w:pStyle w:val="a6"/>
        <w:spacing w:line="360" w:lineRule="auto"/>
        <w:rPr>
          <w:rFonts w:ascii="Times New Roman" w:eastAsia="함초롬바탕" w:hAnsi="Times New Roman" w:cs="Times New Roman"/>
          <w:w w:val="100"/>
          <w:sz w:val="24"/>
          <w:szCs w:val="24"/>
        </w:rPr>
      </w:pPr>
      <w:r w:rsidRPr="007C5BD8">
        <w:rPr>
          <w:rFonts w:ascii="Times New Roman" w:eastAsia="함초롬바탕" w:hAnsi="Times New Roman" w:cs="Times New Roman"/>
          <w:bCs/>
          <w:w w:val="100"/>
          <w:sz w:val="24"/>
          <w:szCs w:val="24"/>
        </w:rPr>
        <w:t>Keywor</w:t>
      </w:r>
      <w:r w:rsidR="00E611E6" w:rsidRPr="007C5BD8">
        <w:rPr>
          <w:rFonts w:ascii="Times New Roman" w:eastAsia="함초롬바탕" w:hAnsi="Times New Roman" w:cs="Times New Roman"/>
          <w:bCs/>
          <w:w w:val="100"/>
          <w:sz w:val="24"/>
          <w:szCs w:val="24"/>
        </w:rPr>
        <w:t xml:space="preserve">ds: </w:t>
      </w:r>
      <w:r w:rsidR="00723AA9">
        <w:rPr>
          <w:rFonts w:ascii="Times New Roman" w:eastAsia="함초롬바탕" w:hAnsi="Times New Roman" w:cs="Times New Roman" w:hint="eastAsia"/>
          <w:bCs/>
          <w:w w:val="100"/>
          <w:sz w:val="24"/>
          <w:szCs w:val="24"/>
        </w:rPr>
        <w:t xml:space="preserve">PVDF UF membrane, non-solvent induced phase separation, </w:t>
      </w:r>
      <w:r w:rsidR="007B5F00">
        <w:rPr>
          <w:rFonts w:ascii="Times New Roman" w:eastAsia="함초롬바탕" w:hAnsi="Times New Roman" w:cs="Times New Roman" w:hint="eastAsia"/>
          <w:bCs/>
          <w:w w:val="100"/>
          <w:sz w:val="24"/>
          <w:szCs w:val="24"/>
        </w:rPr>
        <w:t>amphiphilic block copolymer</w:t>
      </w:r>
      <w:r w:rsidR="00723AA9">
        <w:rPr>
          <w:rFonts w:ascii="Times New Roman" w:eastAsia="함초롬바탕" w:hAnsi="Times New Roman" w:cs="Times New Roman" w:hint="eastAsia"/>
          <w:bCs/>
          <w:w w:val="100"/>
          <w:sz w:val="24"/>
          <w:szCs w:val="24"/>
        </w:rPr>
        <w:t>, lithiu</w:t>
      </w:r>
      <w:r w:rsidR="007B5F00">
        <w:rPr>
          <w:rFonts w:ascii="Times New Roman" w:eastAsia="함초롬바탕" w:hAnsi="Times New Roman" w:cs="Times New Roman" w:hint="eastAsia"/>
          <w:bCs/>
          <w:w w:val="100"/>
          <w:sz w:val="24"/>
          <w:szCs w:val="24"/>
        </w:rPr>
        <w:t>m chloride</w:t>
      </w:r>
    </w:p>
    <w:sectPr w:rsidR="00ED0344" w:rsidRPr="007C5BD8" w:rsidSect="002F2BB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2DBA" w:rsidRDefault="002F2DBA" w:rsidP="0086244F">
      <w:r>
        <w:separator/>
      </w:r>
    </w:p>
  </w:endnote>
  <w:endnote w:type="continuationSeparator" w:id="0">
    <w:p w:rsidR="002F2DBA" w:rsidRDefault="002F2DBA" w:rsidP="00862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Y중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2DBA" w:rsidRDefault="002F2DBA" w:rsidP="0086244F">
      <w:r>
        <w:separator/>
      </w:r>
    </w:p>
  </w:footnote>
  <w:footnote w:type="continuationSeparator" w:id="0">
    <w:p w:rsidR="002F2DBA" w:rsidRDefault="002F2DBA" w:rsidP="008624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D0D"/>
    <w:rsid w:val="0012004D"/>
    <w:rsid w:val="00195FFB"/>
    <w:rsid w:val="001D3AE1"/>
    <w:rsid w:val="002109D9"/>
    <w:rsid w:val="0023205B"/>
    <w:rsid w:val="0024195E"/>
    <w:rsid w:val="00295C15"/>
    <w:rsid w:val="002A0E6D"/>
    <w:rsid w:val="002E49FC"/>
    <w:rsid w:val="002F03D7"/>
    <w:rsid w:val="002F07B3"/>
    <w:rsid w:val="002F2BB0"/>
    <w:rsid w:val="002F2DBA"/>
    <w:rsid w:val="00302F7B"/>
    <w:rsid w:val="00311A3A"/>
    <w:rsid w:val="003122F4"/>
    <w:rsid w:val="003F0149"/>
    <w:rsid w:val="003F315D"/>
    <w:rsid w:val="003F7E58"/>
    <w:rsid w:val="00426885"/>
    <w:rsid w:val="004C0352"/>
    <w:rsid w:val="004E52AE"/>
    <w:rsid w:val="00530C85"/>
    <w:rsid w:val="005B4E68"/>
    <w:rsid w:val="005C01E3"/>
    <w:rsid w:val="005D3DB5"/>
    <w:rsid w:val="00611876"/>
    <w:rsid w:val="00622122"/>
    <w:rsid w:val="006446CE"/>
    <w:rsid w:val="00662013"/>
    <w:rsid w:val="006757DD"/>
    <w:rsid w:val="006860E0"/>
    <w:rsid w:val="006D1A31"/>
    <w:rsid w:val="006D5ACD"/>
    <w:rsid w:val="006E529A"/>
    <w:rsid w:val="006F11CE"/>
    <w:rsid w:val="00722356"/>
    <w:rsid w:val="00723AA9"/>
    <w:rsid w:val="00726F24"/>
    <w:rsid w:val="007460E8"/>
    <w:rsid w:val="00761684"/>
    <w:rsid w:val="007A27D7"/>
    <w:rsid w:val="007B5F00"/>
    <w:rsid w:val="007C3328"/>
    <w:rsid w:val="007C5BD8"/>
    <w:rsid w:val="007E6B7E"/>
    <w:rsid w:val="007F6F18"/>
    <w:rsid w:val="00801E34"/>
    <w:rsid w:val="0081031A"/>
    <w:rsid w:val="0081041C"/>
    <w:rsid w:val="0086244F"/>
    <w:rsid w:val="00871D0D"/>
    <w:rsid w:val="008E0B3E"/>
    <w:rsid w:val="00930A25"/>
    <w:rsid w:val="0093783A"/>
    <w:rsid w:val="009425D7"/>
    <w:rsid w:val="00951E3E"/>
    <w:rsid w:val="00961587"/>
    <w:rsid w:val="00980347"/>
    <w:rsid w:val="0098246E"/>
    <w:rsid w:val="009A5E1C"/>
    <w:rsid w:val="009C29FD"/>
    <w:rsid w:val="009F6564"/>
    <w:rsid w:val="00A07C0A"/>
    <w:rsid w:val="00A66817"/>
    <w:rsid w:val="00A76168"/>
    <w:rsid w:val="00A81B00"/>
    <w:rsid w:val="00A94F3B"/>
    <w:rsid w:val="00A9533D"/>
    <w:rsid w:val="00AA351C"/>
    <w:rsid w:val="00AB4D23"/>
    <w:rsid w:val="00AD2ABD"/>
    <w:rsid w:val="00AD49F6"/>
    <w:rsid w:val="00AE3D3A"/>
    <w:rsid w:val="00AF08D7"/>
    <w:rsid w:val="00AF7CA4"/>
    <w:rsid w:val="00B0229D"/>
    <w:rsid w:val="00B037E4"/>
    <w:rsid w:val="00B066C4"/>
    <w:rsid w:val="00B45662"/>
    <w:rsid w:val="00B467F1"/>
    <w:rsid w:val="00B50815"/>
    <w:rsid w:val="00B85A0B"/>
    <w:rsid w:val="00BB6010"/>
    <w:rsid w:val="00C06775"/>
    <w:rsid w:val="00C14E34"/>
    <w:rsid w:val="00C44FA3"/>
    <w:rsid w:val="00CA4C0D"/>
    <w:rsid w:val="00CF0DD7"/>
    <w:rsid w:val="00D01C2A"/>
    <w:rsid w:val="00D24ECC"/>
    <w:rsid w:val="00D2717F"/>
    <w:rsid w:val="00D43623"/>
    <w:rsid w:val="00D900B4"/>
    <w:rsid w:val="00DE3F6B"/>
    <w:rsid w:val="00DE4D0F"/>
    <w:rsid w:val="00E36B7C"/>
    <w:rsid w:val="00E4574F"/>
    <w:rsid w:val="00E611E6"/>
    <w:rsid w:val="00E868E6"/>
    <w:rsid w:val="00E93BF8"/>
    <w:rsid w:val="00E94B24"/>
    <w:rsid w:val="00ED0344"/>
    <w:rsid w:val="00ED0EED"/>
    <w:rsid w:val="00F1018B"/>
    <w:rsid w:val="00F126A7"/>
    <w:rsid w:val="00F55318"/>
    <w:rsid w:val="00F836D0"/>
    <w:rsid w:val="00F90FE0"/>
    <w:rsid w:val="00F961A4"/>
    <w:rsid w:val="00FA1D9E"/>
    <w:rsid w:val="00FD0472"/>
    <w:rsid w:val="00FD3A1B"/>
    <w:rsid w:val="00FD7419"/>
    <w:rsid w:val="00FE5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A35E5EC-E517-4307-A5BC-59BAF2940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HY중고딕" w:eastAsia="HY중고딕" w:hAnsiTheme="minorHAnsi" w:cs="굴림"/>
        <w:color w:val="000000"/>
        <w:w w:val="75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2BB0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71D0D"/>
    <w:rPr>
      <w:strike w:val="0"/>
      <w:dstrike w:val="0"/>
      <w:color w:val="006683"/>
      <w:u w:val="none"/>
      <w:effect w:val="none"/>
    </w:rPr>
  </w:style>
  <w:style w:type="paragraph" w:styleId="a4">
    <w:name w:val="header"/>
    <w:basedOn w:val="a"/>
    <w:link w:val="Char"/>
    <w:uiPriority w:val="99"/>
    <w:unhideWhenUsed/>
    <w:rsid w:val="0086244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86244F"/>
  </w:style>
  <w:style w:type="paragraph" w:styleId="a5">
    <w:name w:val="footer"/>
    <w:basedOn w:val="a"/>
    <w:link w:val="Char0"/>
    <w:uiPriority w:val="99"/>
    <w:unhideWhenUsed/>
    <w:rsid w:val="0086244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86244F"/>
  </w:style>
  <w:style w:type="paragraph" w:styleId="a6">
    <w:name w:val="No Spacing"/>
    <w:uiPriority w:val="1"/>
    <w:qFormat/>
    <w:rsid w:val="00CF0DD7"/>
    <w:pPr>
      <w:widowControl w:val="0"/>
      <w:wordWrap w:val="0"/>
      <w:autoSpaceDE w:val="0"/>
      <w:autoSpaceDN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455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56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110033">
              <w:marLeft w:val="0"/>
              <w:marRight w:val="0"/>
              <w:marTop w:val="0"/>
              <w:marBottom w:val="0"/>
              <w:divBdr>
                <w:top w:val="single" w:sz="6" w:space="14" w:color="999999"/>
                <w:left w:val="single" w:sz="6" w:space="14" w:color="999999"/>
                <w:bottom w:val="single" w:sz="6" w:space="28" w:color="999999"/>
                <w:right w:val="single" w:sz="6" w:space="14" w:color="999999"/>
              </w:divBdr>
              <w:divsChild>
                <w:div w:id="58006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776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4191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8626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6797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990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Young Hoon Cho</dc:creator>
  <cp:lastModifiedBy>Baek Kyung Youl</cp:lastModifiedBy>
  <cp:revision>10</cp:revision>
  <cp:lastPrinted>2013-04-01T04:27:00Z</cp:lastPrinted>
  <dcterms:created xsi:type="dcterms:W3CDTF">2016-02-28T08:35:00Z</dcterms:created>
  <dcterms:modified xsi:type="dcterms:W3CDTF">2016-03-01T06:24:00Z</dcterms:modified>
</cp:coreProperties>
</file>