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5BE" w:rsidRPr="000A66A1" w:rsidRDefault="002C4F57" w:rsidP="00B575BE">
      <w:pPr>
        <w:pStyle w:val="Heading2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2018</w:t>
      </w:r>
      <w:r w:rsidR="00B575BE" w:rsidRPr="000A66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Meeting of the North American Membrane Society</w:t>
      </w:r>
    </w:p>
    <w:p w:rsidR="00B575BE" w:rsidRPr="000A66A1" w:rsidRDefault="002C4F57" w:rsidP="00B575BE">
      <w:pPr>
        <w:pStyle w:val="Heading3"/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Novel membranes &amp; materials</w:t>
      </w:r>
    </w:p>
    <w:p w:rsidR="00B575BE" w:rsidRPr="000A66A1" w:rsidRDefault="00B575BE" w:rsidP="00B575BE">
      <w:pPr>
        <w:rPr>
          <w:rFonts w:ascii="Times New Roman" w:hAnsi="Times New Roman"/>
        </w:rPr>
      </w:pPr>
    </w:p>
    <w:p w:rsidR="002C4F57" w:rsidRPr="000A66A1" w:rsidRDefault="002C4F57" w:rsidP="002C4F57">
      <w:pPr>
        <w:spacing w:after="0" w:line="360" w:lineRule="auto"/>
        <w:jc w:val="right"/>
        <w:rPr>
          <w:rFonts w:ascii="Times New Roman" w:hAnsi="Times New Roman"/>
        </w:rPr>
      </w:pPr>
      <w:r w:rsidRPr="005829DC">
        <w:rPr>
          <w:rFonts w:ascii="Times New Roman" w:hAnsi="Times New Roman"/>
          <w:u w:val="single"/>
        </w:rPr>
        <w:t>Benjamin J. Sundell</w:t>
      </w:r>
      <w:proofErr w:type="gramStart"/>
      <w:r>
        <w:rPr>
          <w:rFonts w:ascii="Times New Roman" w:hAnsi="Times New Roman"/>
          <w:u w:val="single"/>
        </w:rPr>
        <w:t>,</w:t>
      </w:r>
      <w:r>
        <w:rPr>
          <w:rFonts w:ascii="Times New Roman" w:hAnsi="Times New Roman"/>
          <w:vertAlign w:val="superscript"/>
        </w:rPr>
        <w:t>1</w:t>
      </w:r>
      <w:proofErr w:type="gramEnd"/>
      <w:r>
        <w:rPr>
          <w:rFonts w:ascii="Times New Roman" w:hAnsi="Times New Roman"/>
          <w:vertAlign w:val="superscript"/>
        </w:rPr>
        <w:t>,</w:t>
      </w:r>
      <w:r w:rsidRPr="002A7948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 Ke Zhang,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</w:t>
      </w:r>
      <w:r w:rsidRPr="005829DC">
        <w:rPr>
          <w:rFonts w:ascii="Times New Roman" w:hAnsi="Times New Roman"/>
        </w:rPr>
        <w:t>Won Seok Chi</w:t>
      </w:r>
      <w:r w:rsidRPr="002A7948">
        <w:rPr>
          <w:rFonts w:ascii="Times New Roman" w:hAnsi="Times New Roman"/>
        </w:rPr>
        <w:t>,</w:t>
      </w:r>
      <w:r>
        <w:rPr>
          <w:rFonts w:ascii="Times New Roman" w:hAnsi="Times New Roman"/>
          <w:vertAlign w:val="superscript"/>
        </w:rPr>
        <w:t>2</w:t>
      </w:r>
      <w:r w:rsidRPr="002A794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Daniel J. Harrigan,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</w:t>
      </w:r>
      <w:r w:rsidRPr="002A7948">
        <w:rPr>
          <w:rFonts w:ascii="Times New Roman" w:hAnsi="Times New Roman"/>
        </w:rPr>
        <w:t>Zachary P. Smith</w:t>
      </w:r>
      <w:r>
        <w:rPr>
          <w:rFonts w:ascii="Times New Roman" w:hAnsi="Times New Roman"/>
          <w:vertAlign w:val="superscript"/>
        </w:rPr>
        <w:t>2</w:t>
      </w:r>
    </w:p>
    <w:p w:rsidR="002C4F57" w:rsidRPr="000A66A1" w:rsidRDefault="002C4F57" w:rsidP="002C4F57">
      <w:pPr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June 9 – 13, 2018</w:t>
      </w:r>
    </w:p>
    <w:p w:rsidR="002C4F57" w:rsidRDefault="002C4F57" w:rsidP="002C4F57">
      <w:pPr>
        <w:pStyle w:val="ListParagraph"/>
        <w:numPr>
          <w:ilvl w:val="0"/>
          <w:numId w:val="1"/>
        </w:num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Aramco Services Company</w:t>
      </w:r>
      <w:r w:rsidR="00731E36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Aramco Research Center - Boston, MA, USA</w:t>
      </w:r>
    </w:p>
    <w:p w:rsidR="002C4F57" w:rsidRDefault="002C4F57" w:rsidP="002C4F57">
      <w:pPr>
        <w:pStyle w:val="ListParagraph"/>
        <w:numPr>
          <w:ilvl w:val="0"/>
          <w:numId w:val="1"/>
        </w:num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MIT, Department of Chemical Engineering, Cambridge, MA, USA</w:t>
      </w:r>
    </w:p>
    <w:p w:rsidR="009443B8" w:rsidRPr="000A66A1" w:rsidRDefault="009443B8" w:rsidP="009443B8">
      <w:pPr>
        <w:spacing w:after="0" w:line="360" w:lineRule="auto"/>
        <w:ind w:left="720" w:hanging="720"/>
        <w:jc w:val="right"/>
        <w:rPr>
          <w:rFonts w:ascii="Times New Roman" w:hAnsi="Times New Roman"/>
        </w:rPr>
      </w:pPr>
    </w:p>
    <w:p w:rsidR="00B575BE" w:rsidRPr="000A66A1" w:rsidRDefault="009D371C" w:rsidP="009D371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Alternative MOF architectures with improved membrane homogeneity and enhanced gas transport properties</w:t>
      </w:r>
    </w:p>
    <w:p w:rsidR="00724024" w:rsidRPr="000A66A1" w:rsidRDefault="002C4F57" w:rsidP="000A66A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Mixed-matrix membranes (MMMs), 2D materials, and highly structured carbon derivatives </w:t>
      </w:r>
      <w:r w:rsidR="00592AC6">
        <w:rPr>
          <w:rFonts w:ascii="Times New Roman" w:hAnsi="Times New Roman"/>
        </w:rPr>
        <w:t xml:space="preserve">offer greatly improved transport properties, </w:t>
      </w:r>
      <w:r w:rsidR="0076112A">
        <w:rPr>
          <w:rFonts w:ascii="Times New Roman" w:hAnsi="Times New Roman"/>
        </w:rPr>
        <w:t>al</w:t>
      </w:r>
      <w:r w:rsidR="00592AC6">
        <w:rPr>
          <w:rFonts w:ascii="Times New Roman" w:hAnsi="Times New Roman"/>
        </w:rPr>
        <w:t>though often at a prohibitive cost for industrial implementation.</w:t>
      </w:r>
      <w:r>
        <w:rPr>
          <w:rFonts w:ascii="Times New Roman" w:hAnsi="Times New Roman"/>
        </w:rPr>
        <w:t xml:space="preserve"> </w:t>
      </w:r>
      <w:r w:rsidR="0076112A">
        <w:rPr>
          <w:rFonts w:ascii="Times New Roman" w:hAnsi="Times New Roman"/>
        </w:rPr>
        <w:t>Moreover</w:t>
      </w:r>
      <w:r w:rsidR="00165A96">
        <w:rPr>
          <w:rFonts w:ascii="Times New Roman" w:hAnsi="Times New Roman"/>
        </w:rPr>
        <w:t xml:space="preserve">, the size sieving benefits of MMMs </w:t>
      </w:r>
      <w:r w:rsidR="0076112A">
        <w:rPr>
          <w:rFonts w:ascii="Times New Roman" w:hAnsi="Times New Roman"/>
        </w:rPr>
        <w:t>are countered by decreased</w:t>
      </w:r>
      <w:r w:rsidR="000C4E98">
        <w:rPr>
          <w:rFonts w:ascii="Times New Roman" w:hAnsi="Times New Roman"/>
        </w:rPr>
        <w:t xml:space="preserve"> mechanical properties, solution instability, and a poor MOF-polymer interface.  </w:t>
      </w:r>
      <w:r w:rsidR="0076112A">
        <w:rPr>
          <w:rFonts w:ascii="Times New Roman" w:hAnsi="Times New Roman"/>
        </w:rPr>
        <w:t xml:space="preserve">Many </w:t>
      </w:r>
      <w:r w:rsidR="000B404B">
        <w:rPr>
          <w:rFonts w:ascii="Times New Roman" w:hAnsi="Times New Roman"/>
        </w:rPr>
        <w:t>of these disadvantages result from the micron-size scale and polydispersity of MOFs</w:t>
      </w:r>
      <w:r w:rsidR="0076112A">
        <w:rPr>
          <w:rFonts w:ascii="Times New Roman" w:hAnsi="Times New Roman"/>
        </w:rPr>
        <w:t>.</w:t>
      </w:r>
      <w:r w:rsidR="007A0D1C">
        <w:rPr>
          <w:rFonts w:ascii="Times New Roman" w:hAnsi="Times New Roman"/>
        </w:rPr>
        <w:t xml:space="preserve"> </w:t>
      </w:r>
      <w:r w:rsidR="0076112A">
        <w:rPr>
          <w:rFonts w:ascii="Times New Roman" w:hAnsi="Times New Roman"/>
        </w:rPr>
        <w:t xml:space="preserve"> T</w:t>
      </w:r>
      <w:r w:rsidR="000B404B">
        <w:rPr>
          <w:rFonts w:ascii="Times New Roman" w:hAnsi="Times New Roman"/>
        </w:rPr>
        <w:t>herefore, we</w:t>
      </w:r>
      <w:r w:rsidR="00C838C3">
        <w:rPr>
          <w:rFonts w:ascii="Times New Roman" w:hAnsi="Times New Roman"/>
        </w:rPr>
        <w:t xml:space="preserve"> </w:t>
      </w:r>
      <w:r w:rsidR="000B404B">
        <w:rPr>
          <w:rFonts w:ascii="Times New Roman" w:hAnsi="Times New Roman"/>
        </w:rPr>
        <w:t>developed a novel class of branched MOF</w:t>
      </w:r>
      <w:r w:rsidR="007A0D1C">
        <w:rPr>
          <w:rFonts w:ascii="Times New Roman" w:hAnsi="Times New Roman"/>
        </w:rPr>
        <w:t>s</w:t>
      </w:r>
      <w:r w:rsidR="000B404B">
        <w:rPr>
          <w:rFonts w:ascii="Times New Roman" w:hAnsi="Times New Roman"/>
        </w:rPr>
        <w:t xml:space="preserve"> </w:t>
      </w:r>
      <w:r w:rsidR="00C838C3">
        <w:rPr>
          <w:rFonts w:ascii="Times New Roman" w:hAnsi="Times New Roman"/>
        </w:rPr>
        <w:t xml:space="preserve">by chemically modulating crystal growth.  The MOF used, HKUST-1, </w:t>
      </w:r>
      <w:r w:rsidR="0076112A">
        <w:rPr>
          <w:rFonts w:ascii="Times New Roman" w:hAnsi="Times New Roman"/>
        </w:rPr>
        <w:t xml:space="preserve">has </w:t>
      </w:r>
      <w:r w:rsidR="002A433E">
        <w:rPr>
          <w:rFonts w:ascii="Times New Roman" w:hAnsi="Times New Roman"/>
        </w:rPr>
        <w:t xml:space="preserve">dimensions as low as 20 x 100 nm </w:t>
      </w:r>
      <w:r w:rsidR="007A0D1C">
        <w:rPr>
          <w:rFonts w:ascii="Times New Roman" w:hAnsi="Times New Roman"/>
        </w:rPr>
        <w:t>and</w:t>
      </w:r>
      <w:r w:rsidR="002A433E">
        <w:rPr>
          <w:rFonts w:ascii="Times New Roman" w:hAnsi="Times New Roman"/>
        </w:rPr>
        <w:t xml:space="preserve"> ha</w:t>
      </w:r>
      <w:r w:rsidR="00101F7B">
        <w:rPr>
          <w:rFonts w:ascii="Times New Roman" w:hAnsi="Times New Roman"/>
        </w:rPr>
        <w:t>s</w:t>
      </w:r>
      <w:r w:rsidR="002A433E">
        <w:rPr>
          <w:rFonts w:ascii="Times New Roman" w:hAnsi="Times New Roman"/>
        </w:rPr>
        <w:t xml:space="preserve"> an </w:t>
      </w:r>
      <w:r w:rsidR="00C838C3">
        <w:rPr>
          <w:rFonts w:ascii="Times New Roman" w:hAnsi="Times New Roman"/>
        </w:rPr>
        <w:t xml:space="preserve">abundance of coordinatively unsaturated metal sites favorable for </w:t>
      </w:r>
      <w:r w:rsidR="009D371C">
        <w:rPr>
          <w:rFonts w:ascii="Times New Roman" w:hAnsi="Times New Roman"/>
        </w:rPr>
        <w:t>CO</w:t>
      </w:r>
      <w:r w:rsidR="009D371C" w:rsidRPr="00C838C3">
        <w:rPr>
          <w:rFonts w:ascii="Times New Roman" w:hAnsi="Times New Roman"/>
          <w:vertAlign w:val="subscript"/>
        </w:rPr>
        <w:t>2</w:t>
      </w:r>
      <w:r w:rsidR="009D371C">
        <w:rPr>
          <w:rFonts w:ascii="Times New Roman" w:hAnsi="Times New Roman"/>
          <w:vertAlign w:val="subscript"/>
        </w:rPr>
        <w:t xml:space="preserve"> </w:t>
      </w:r>
      <w:r w:rsidR="009D371C">
        <w:rPr>
          <w:rFonts w:ascii="Times New Roman" w:hAnsi="Times New Roman"/>
        </w:rPr>
        <w:t>sorption</w:t>
      </w:r>
      <w:r w:rsidR="002A433E">
        <w:rPr>
          <w:rFonts w:ascii="Times New Roman" w:hAnsi="Times New Roman"/>
        </w:rPr>
        <w:t>.  The branched MOFs were loaded into a highl</w:t>
      </w:r>
      <w:r w:rsidR="009D371C">
        <w:rPr>
          <w:rFonts w:ascii="Times New Roman" w:hAnsi="Times New Roman"/>
        </w:rPr>
        <w:t>y permeable polyimide, 6FDA-DAM</w:t>
      </w:r>
      <w:r w:rsidR="0076112A">
        <w:rPr>
          <w:rFonts w:ascii="Times New Roman" w:hAnsi="Times New Roman"/>
        </w:rPr>
        <w:t>,</w:t>
      </w:r>
      <w:r w:rsidR="002A433E">
        <w:rPr>
          <w:rFonts w:ascii="Times New Roman" w:hAnsi="Times New Roman"/>
        </w:rPr>
        <w:t xml:space="preserve"> at 10-30% weight concentrations, and then compared to similar loadings of bulk micron-sized HKUST-1 particles.  </w:t>
      </w:r>
      <w:r w:rsidR="00837261">
        <w:rPr>
          <w:rFonts w:ascii="Times New Roman" w:hAnsi="Times New Roman"/>
        </w:rPr>
        <w:t xml:space="preserve">SEM </w:t>
      </w:r>
      <w:r w:rsidR="0076112A">
        <w:rPr>
          <w:rFonts w:ascii="Times New Roman" w:hAnsi="Times New Roman"/>
        </w:rPr>
        <w:t xml:space="preserve">images </w:t>
      </w:r>
      <w:r w:rsidR="00837261">
        <w:rPr>
          <w:rFonts w:ascii="Times New Roman" w:hAnsi="Times New Roman"/>
        </w:rPr>
        <w:t xml:space="preserve">of branched MOFs showed </w:t>
      </w:r>
      <w:r w:rsidR="009D371C">
        <w:rPr>
          <w:rFonts w:ascii="Times New Roman" w:hAnsi="Times New Roman"/>
        </w:rPr>
        <w:t xml:space="preserve">a </w:t>
      </w:r>
      <w:r w:rsidR="00837261">
        <w:rPr>
          <w:rFonts w:ascii="Times New Roman" w:hAnsi="Times New Roman"/>
        </w:rPr>
        <w:t xml:space="preserve">uniform dispersion </w:t>
      </w:r>
      <w:r w:rsidR="0076112A">
        <w:rPr>
          <w:rFonts w:ascii="Times New Roman" w:hAnsi="Times New Roman"/>
        </w:rPr>
        <w:t xml:space="preserve">of MOF </w:t>
      </w:r>
      <w:r w:rsidR="00837261">
        <w:rPr>
          <w:rFonts w:ascii="Times New Roman" w:hAnsi="Times New Roman"/>
        </w:rPr>
        <w:t>in the polymer matrix, whereas the bulk MOFs resulted in highly heterogeneous membranes with agglomeration</w:t>
      </w:r>
      <w:r w:rsidR="0076112A">
        <w:rPr>
          <w:rFonts w:ascii="Times New Roman" w:hAnsi="Times New Roman"/>
        </w:rPr>
        <w:t>s</w:t>
      </w:r>
      <w:r w:rsidR="00837261">
        <w:rPr>
          <w:rFonts w:ascii="Times New Roman" w:hAnsi="Times New Roman"/>
        </w:rPr>
        <w:t xml:space="preserve"> of the HKUST-1 nanoparticles. The branched MOFs were also characterized by DLS, XRD, BET, and high resolution TEM </w:t>
      </w:r>
      <w:r w:rsidR="0076112A">
        <w:rPr>
          <w:rFonts w:ascii="Times New Roman" w:hAnsi="Times New Roman"/>
        </w:rPr>
        <w:t xml:space="preserve">to investigate dispersion and properties of the </w:t>
      </w:r>
      <w:r w:rsidR="00837261">
        <w:rPr>
          <w:rFonts w:ascii="Times New Roman" w:hAnsi="Times New Roman"/>
        </w:rPr>
        <w:t xml:space="preserve">desirable interconnected </w:t>
      </w:r>
      <w:r w:rsidR="00C4658B">
        <w:rPr>
          <w:rFonts w:ascii="Times New Roman" w:hAnsi="Times New Roman"/>
        </w:rPr>
        <w:t xml:space="preserve">MOF </w:t>
      </w:r>
      <w:r w:rsidR="00837261">
        <w:rPr>
          <w:rFonts w:ascii="Times New Roman" w:hAnsi="Times New Roman"/>
        </w:rPr>
        <w:t>structure</w:t>
      </w:r>
      <w:r w:rsidR="00493E8F">
        <w:rPr>
          <w:rFonts w:ascii="Times New Roman" w:hAnsi="Times New Roman"/>
        </w:rPr>
        <w:t xml:space="preserve">.  </w:t>
      </w:r>
      <w:r w:rsidR="00C4658B">
        <w:rPr>
          <w:rFonts w:ascii="Times New Roman" w:hAnsi="Times New Roman"/>
        </w:rPr>
        <w:t>The bran</w:t>
      </w:r>
      <w:bookmarkStart w:id="0" w:name="_GoBack"/>
      <w:bookmarkEnd w:id="0"/>
      <w:r w:rsidR="00C4658B">
        <w:rPr>
          <w:rFonts w:ascii="Times New Roman" w:hAnsi="Times New Roman"/>
        </w:rPr>
        <w:t>ched MMMs</w:t>
      </w:r>
      <w:r w:rsidR="007A0D1C">
        <w:rPr>
          <w:rFonts w:ascii="Times New Roman" w:hAnsi="Times New Roman"/>
        </w:rPr>
        <w:t xml:space="preserve"> displayed large enhancements in CO</w:t>
      </w:r>
      <w:r w:rsidR="007A0D1C">
        <w:rPr>
          <w:rFonts w:ascii="Times New Roman" w:hAnsi="Times New Roman"/>
          <w:vertAlign w:val="subscript"/>
        </w:rPr>
        <w:t>2</w:t>
      </w:r>
      <w:r w:rsidR="007A0D1C">
        <w:rPr>
          <w:rFonts w:ascii="Times New Roman" w:hAnsi="Times New Roman"/>
        </w:rPr>
        <w:t xml:space="preserve"> permeability without a significant loss in CO</w:t>
      </w:r>
      <w:r w:rsidR="007A0D1C" w:rsidRPr="007A0D1C">
        <w:rPr>
          <w:rFonts w:ascii="Times New Roman" w:hAnsi="Times New Roman"/>
          <w:vertAlign w:val="subscript"/>
        </w:rPr>
        <w:t>2</w:t>
      </w:r>
      <w:r w:rsidR="007A0D1C">
        <w:rPr>
          <w:rFonts w:ascii="Times New Roman" w:hAnsi="Times New Roman"/>
        </w:rPr>
        <w:t>/N</w:t>
      </w:r>
      <w:r w:rsidR="007A0D1C" w:rsidRPr="007A0D1C">
        <w:rPr>
          <w:rFonts w:ascii="Times New Roman" w:hAnsi="Times New Roman"/>
          <w:vertAlign w:val="subscript"/>
        </w:rPr>
        <w:t>2</w:t>
      </w:r>
      <w:r w:rsidR="007A0D1C">
        <w:rPr>
          <w:rFonts w:ascii="Times New Roman" w:hAnsi="Times New Roman"/>
        </w:rPr>
        <w:t xml:space="preserve"> or CO</w:t>
      </w:r>
      <w:r w:rsidR="007A0D1C" w:rsidRPr="007A0D1C">
        <w:rPr>
          <w:rFonts w:ascii="Times New Roman" w:hAnsi="Times New Roman"/>
          <w:vertAlign w:val="subscript"/>
        </w:rPr>
        <w:t>2</w:t>
      </w:r>
      <w:r w:rsidR="007A0D1C">
        <w:rPr>
          <w:rFonts w:ascii="Times New Roman" w:hAnsi="Times New Roman"/>
        </w:rPr>
        <w:t>/CH</w:t>
      </w:r>
      <w:r w:rsidR="007A0D1C" w:rsidRPr="007A0D1C">
        <w:rPr>
          <w:rFonts w:ascii="Times New Roman" w:hAnsi="Times New Roman"/>
          <w:vertAlign w:val="subscript"/>
        </w:rPr>
        <w:t>4</w:t>
      </w:r>
      <w:r w:rsidR="007A0D1C">
        <w:rPr>
          <w:rFonts w:ascii="Times New Roman" w:hAnsi="Times New Roman"/>
        </w:rPr>
        <w:t xml:space="preserve"> selectivity, and they demonstrated much higher resistance towards CO</w:t>
      </w:r>
      <w:r w:rsidR="007A0D1C" w:rsidRPr="007A0D1C">
        <w:rPr>
          <w:rFonts w:ascii="Times New Roman" w:hAnsi="Times New Roman"/>
          <w:vertAlign w:val="subscript"/>
        </w:rPr>
        <w:t>2</w:t>
      </w:r>
      <w:r w:rsidR="007A0D1C">
        <w:rPr>
          <w:rFonts w:ascii="Times New Roman" w:hAnsi="Times New Roman"/>
        </w:rPr>
        <w:t xml:space="preserve"> plasticization compared to the pure polymer.  </w:t>
      </w:r>
      <w:r w:rsidR="005E2B1E">
        <w:rPr>
          <w:rFonts w:ascii="Times New Roman" w:hAnsi="Times New Roman"/>
        </w:rPr>
        <w:t xml:space="preserve">The mixed gas properties of these branched MMMs will also be compared to the bulk derivatives and the pure polyimides.  Finally, the </w:t>
      </w:r>
      <w:r w:rsidR="0076112A">
        <w:rPr>
          <w:rFonts w:ascii="Times New Roman" w:hAnsi="Times New Roman"/>
        </w:rPr>
        <w:t xml:space="preserve">possibility </w:t>
      </w:r>
      <w:r w:rsidR="005E2B1E">
        <w:rPr>
          <w:rFonts w:ascii="Times New Roman" w:hAnsi="Times New Roman"/>
        </w:rPr>
        <w:t xml:space="preserve">of </w:t>
      </w:r>
      <w:r w:rsidR="0076112A">
        <w:rPr>
          <w:rFonts w:ascii="Times New Roman" w:hAnsi="Times New Roman"/>
        </w:rPr>
        <w:t xml:space="preserve">using </w:t>
      </w:r>
      <w:r w:rsidR="005E2B1E">
        <w:rPr>
          <w:rFonts w:ascii="Times New Roman" w:hAnsi="Times New Roman"/>
        </w:rPr>
        <w:t xml:space="preserve">branched, smaller-sized nanoparticles will be discussed as a path towards industrial viability for </w:t>
      </w:r>
      <w:r w:rsidR="009D371C">
        <w:rPr>
          <w:rFonts w:ascii="Times New Roman" w:hAnsi="Times New Roman"/>
        </w:rPr>
        <w:t>advanced composite</w:t>
      </w:r>
      <w:r w:rsidR="005E2B1E">
        <w:rPr>
          <w:rFonts w:ascii="Times New Roman" w:hAnsi="Times New Roman"/>
        </w:rPr>
        <w:t xml:space="preserve"> membranes.</w:t>
      </w:r>
    </w:p>
    <w:sectPr w:rsidR="00724024" w:rsidRPr="000A66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623D8"/>
    <w:multiLevelType w:val="hybridMultilevel"/>
    <w:tmpl w:val="5B924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5BE"/>
    <w:rsid w:val="000A66A1"/>
    <w:rsid w:val="000B404B"/>
    <w:rsid w:val="000C4E98"/>
    <w:rsid w:val="00101F7B"/>
    <w:rsid w:val="001260FA"/>
    <w:rsid w:val="00165A96"/>
    <w:rsid w:val="002A433E"/>
    <w:rsid w:val="002C4F57"/>
    <w:rsid w:val="002D622D"/>
    <w:rsid w:val="002F1C7C"/>
    <w:rsid w:val="003F16C5"/>
    <w:rsid w:val="00452E76"/>
    <w:rsid w:val="00493E8F"/>
    <w:rsid w:val="004A14B3"/>
    <w:rsid w:val="004B63CA"/>
    <w:rsid w:val="00592AC6"/>
    <w:rsid w:val="005E2B1E"/>
    <w:rsid w:val="006A3390"/>
    <w:rsid w:val="00724024"/>
    <w:rsid w:val="00731E36"/>
    <w:rsid w:val="0076112A"/>
    <w:rsid w:val="007A0D1C"/>
    <w:rsid w:val="00806E44"/>
    <w:rsid w:val="0081395A"/>
    <w:rsid w:val="00837261"/>
    <w:rsid w:val="008725C8"/>
    <w:rsid w:val="008E2F83"/>
    <w:rsid w:val="009443B8"/>
    <w:rsid w:val="009C6432"/>
    <w:rsid w:val="009D371C"/>
    <w:rsid w:val="00AF7877"/>
    <w:rsid w:val="00B575BE"/>
    <w:rsid w:val="00BA39DB"/>
    <w:rsid w:val="00C4658B"/>
    <w:rsid w:val="00C838C3"/>
    <w:rsid w:val="00CA1D59"/>
    <w:rsid w:val="00D126D7"/>
    <w:rsid w:val="00D50A05"/>
    <w:rsid w:val="00D8298D"/>
    <w:rsid w:val="00E37105"/>
    <w:rsid w:val="00E5485F"/>
    <w:rsid w:val="00E9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A5A45D-9E85-43D1-83A1-F687F484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5B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5B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575B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575BE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2C4F57"/>
    <w:pPr>
      <w:widowControl w:val="0"/>
      <w:wordWrap w:val="0"/>
      <w:autoSpaceDE w:val="0"/>
      <w:autoSpaceDN w:val="0"/>
      <w:spacing w:after="160" w:line="259" w:lineRule="auto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0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1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3963</TotalTime>
  <Pages>1</Pages>
  <Words>314</Words>
  <Characters>1869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Aramco Services Company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Sundell</dc:creator>
  <cp:keywords>General Use - No labeling</cp:keywords>
  <dc:description/>
  <cp:lastModifiedBy>Sundell, Benjamin</cp:lastModifiedBy>
  <cp:revision>4</cp:revision>
  <cp:lastPrinted>2018-02-16T20:30:00Z</cp:lastPrinted>
  <dcterms:created xsi:type="dcterms:W3CDTF">2018-02-19T14:21:00Z</dcterms:created>
  <dcterms:modified xsi:type="dcterms:W3CDTF">2018-03-07T13:13:00Z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84a67738-b62e-473a-aa84-bd3dbcd67e11</vt:lpwstr>
  </property>
  <property fmtid="{D5CDD505-2E9C-101B-9397-08002B2CF9AE}" pid="3" name="Classification">
    <vt:lpwstr>GeneralUseNoLabel</vt:lpwstr>
  </property>
</Properties>
</file>