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C6" w:rsidRPr="002A7948" w:rsidRDefault="00057958" w:rsidP="0005795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Branched HKUST-1 Mixed-Matrix Membranes for Enhanced Gas Separation Performance and Plasticization Resistance</w:t>
      </w:r>
    </w:p>
    <w:p w:rsidR="002D57E5" w:rsidRPr="002A7948" w:rsidRDefault="002D57E5">
      <w:pPr>
        <w:rPr>
          <w:rFonts w:ascii="Times New Roman" w:hAnsi="Times New Roman" w:cs="Times New Roman"/>
        </w:rPr>
      </w:pPr>
    </w:p>
    <w:p w:rsidR="002D57E5" w:rsidRDefault="002D57E5" w:rsidP="00464495">
      <w:pPr>
        <w:jc w:val="center"/>
        <w:rPr>
          <w:rFonts w:ascii="Times New Roman" w:hAnsi="Times New Roman" w:cs="Times New Roman"/>
        </w:rPr>
      </w:pPr>
      <w:r w:rsidRPr="002A7948">
        <w:rPr>
          <w:rFonts w:ascii="Times New Roman" w:hAnsi="Times New Roman" w:cs="Times New Roman"/>
          <w:u w:val="single"/>
        </w:rPr>
        <w:t xml:space="preserve">Won </w:t>
      </w:r>
      <w:proofErr w:type="spellStart"/>
      <w:r w:rsidRPr="002A7948">
        <w:rPr>
          <w:rFonts w:ascii="Times New Roman" w:hAnsi="Times New Roman" w:cs="Times New Roman"/>
          <w:u w:val="single"/>
        </w:rPr>
        <w:t>Seok</w:t>
      </w:r>
      <w:proofErr w:type="spellEnd"/>
      <w:r w:rsidRPr="002A7948">
        <w:rPr>
          <w:rFonts w:ascii="Times New Roman" w:hAnsi="Times New Roman" w:cs="Times New Roman"/>
          <w:u w:val="single"/>
        </w:rPr>
        <w:t xml:space="preserve"> Chi</w:t>
      </w:r>
      <w:r w:rsidRPr="002A7948">
        <w:rPr>
          <w:rFonts w:ascii="Times New Roman" w:hAnsi="Times New Roman" w:cs="Times New Roman"/>
        </w:rPr>
        <w:t>,</w:t>
      </w:r>
      <w:r w:rsidR="002A7948">
        <w:rPr>
          <w:rFonts w:ascii="Times New Roman" w:hAnsi="Times New Roman" w:cs="Times New Roman"/>
          <w:vertAlign w:val="superscript"/>
        </w:rPr>
        <w:t>1</w:t>
      </w:r>
      <w:r w:rsidRPr="002A7948">
        <w:rPr>
          <w:rFonts w:ascii="Times New Roman" w:hAnsi="Times New Roman" w:cs="Times New Roman"/>
        </w:rPr>
        <w:t xml:space="preserve"> </w:t>
      </w:r>
      <w:r w:rsidR="002A7948">
        <w:rPr>
          <w:rFonts w:ascii="Times New Roman" w:hAnsi="Times New Roman" w:cs="Times New Roman"/>
        </w:rPr>
        <w:t>Benjamin Sundell,</w:t>
      </w:r>
      <w:r w:rsidR="002A7948">
        <w:rPr>
          <w:rFonts w:ascii="Times New Roman" w:hAnsi="Times New Roman" w:cs="Times New Roman"/>
          <w:vertAlign w:val="superscript"/>
        </w:rPr>
        <w:t>2</w:t>
      </w:r>
      <w:r w:rsidR="002A7948">
        <w:rPr>
          <w:rFonts w:ascii="Times New Roman" w:hAnsi="Times New Roman" w:cs="Times New Roman"/>
        </w:rPr>
        <w:t xml:space="preserve"> Ke Zhang,</w:t>
      </w:r>
      <w:r w:rsidR="002A7948">
        <w:rPr>
          <w:rFonts w:ascii="Times New Roman" w:hAnsi="Times New Roman" w:cs="Times New Roman"/>
          <w:vertAlign w:val="superscript"/>
        </w:rPr>
        <w:t>2</w:t>
      </w:r>
      <w:r w:rsidR="002A7948">
        <w:rPr>
          <w:rFonts w:ascii="Times New Roman" w:hAnsi="Times New Roman" w:cs="Times New Roman"/>
        </w:rPr>
        <w:t xml:space="preserve"> Daniel Harrigan,</w:t>
      </w:r>
      <w:r w:rsidR="002A7948">
        <w:rPr>
          <w:rFonts w:ascii="Times New Roman" w:hAnsi="Times New Roman" w:cs="Times New Roman"/>
          <w:vertAlign w:val="superscript"/>
        </w:rPr>
        <w:t>2</w:t>
      </w:r>
      <w:r w:rsidR="002A7948">
        <w:rPr>
          <w:rFonts w:ascii="Times New Roman" w:hAnsi="Times New Roman" w:cs="Times New Roman"/>
        </w:rPr>
        <w:t xml:space="preserve"> </w:t>
      </w:r>
      <w:r w:rsidRPr="002A7948">
        <w:rPr>
          <w:rFonts w:ascii="Times New Roman" w:hAnsi="Times New Roman" w:cs="Times New Roman"/>
        </w:rPr>
        <w:t>Zachary P. Smith</w:t>
      </w:r>
      <w:proofErr w:type="gramStart"/>
      <w:r w:rsidR="002A7948">
        <w:rPr>
          <w:rFonts w:ascii="Times New Roman" w:hAnsi="Times New Roman" w:cs="Times New Roman"/>
          <w:vertAlign w:val="superscript"/>
        </w:rPr>
        <w:t>1,</w:t>
      </w:r>
      <w:r w:rsidRPr="002A7948">
        <w:rPr>
          <w:rFonts w:ascii="Times New Roman" w:hAnsi="Times New Roman" w:cs="Times New Roman"/>
        </w:rPr>
        <w:t>*</w:t>
      </w:r>
      <w:proofErr w:type="gramEnd"/>
    </w:p>
    <w:p w:rsidR="002A7948" w:rsidRDefault="002A7948" w:rsidP="002A794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MIT, Department of Chemical Engineering, Cambridge, MA, USA</w:t>
      </w:r>
    </w:p>
    <w:p w:rsidR="002A7948" w:rsidRPr="002A7948" w:rsidRDefault="002A7948" w:rsidP="002A794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Aramco Services Company, Aramco Research Company, Cambridge, MA, USA</w:t>
      </w:r>
    </w:p>
    <w:p w:rsidR="002D57E5" w:rsidRPr="002A7948" w:rsidRDefault="002D57E5">
      <w:pPr>
        <w:rPr>
          <w:rFonts w:ascii="Times New Roman" w:hAnsi="Times New Roman" w:cs="Times New Roman"/>
        </w:rPr>
      </w:pPr>
    </w:p>
    <w:p w:rsidR="00E52FFB" w:rsidRDefault="001475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unique branched structure of a </w:t>
      </w:r>
      <w:r w:rsidR="00392BF1" w:rsidRPr="002A7948">
        <w:rPr>
          <w:rFonts w:ascii="Times New Roman" w:hAnsi="Times New Roman" w:cs="Times New Roman"/>
        </w:rPr>
        <w:t>m</w:t>
      </w:r>
      <w:r w:rsidR="00464495" w:rsidRPr="002A7948">
        <w:rPr>
          <w:rFonts w:ascii="Times New Roman" w:hAnsi="Times New Roman" w:cs="Times New Roman"/>
        </w:rPr>
        <w:t>etal-</w:t>
      </w:r>
      <w:r w:rsidR="00F36749" w:rsidRPr="002A7948">
        <w:rPr>
          <w:rFonts w:ascii="Times New Roman" w:hAnsi="Times New Roman" w:cs="Times New Roman"/>
        </w:rPr>
        <w:t xml:space="preserve">organic </w:t>
      </w:r>
      <w:r>
        <w:rPr>
          <w:rFonts w:ascii="Times New Roman" w:hAnsi="Times New Roman" w:cs="Times New Roman"/>
        </w:rPr>
        <w:t>framework (MOF</w:t>
      </w:r>
      <w:r w:rsidR="00F36749" w:rsidRPr="002A7948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has </w:t>
      </w:r>
      <w:r w:rsidR="00F36749" w:rsidRPr="002A7948">
        <w:rPr>
          <w:rFonts w:ascii="Times New Roman" w:hAnsi="Times New Roman" w:cs="Times New Roman"/>
        </w:rPr>
        <w:t>been incorporated into</w:t>
      </w:r>
      <w:r w:rsidR="00464495" w:rsidRPr="002A7948">
        <w:rPr>
          <w:rFonts w:ascii="Times New Roman" w:hAnsi="Times New Roman" w:cs="Times New Roman"/>
        </w:rPr>
        <w:t xml:space="preserve"> a</w:t>
      </w:r>
      <w:r w:rsidR="00F36749" w:rsidRPr="002A7948">
        <w:rPr>
          <w:rFonts w:ascii="Times New Roman" w:hAnsi="Times New Roman" w:cs="Times New Roman"/>
        </w:rPr>
        <w:t xml:space="preserve"> polymer matrix to form mixed-matrix membranes</w:t>
      </w:r>
      <w:r w:rsidR="00464495" w:rsidRPr="002A7948">
        <w:rPr>
          <w:rFonts w:ascii="Times New Roman" w:hAnsi="Times New Roman" w:cs="Times New Roman"/>
        </w:rPr>
        <w:t xml:space="preserve"> (MMMs)</w:t>
      </w:r>
      <w:r>
        <w:rPr>
          <w:rFonts w:ascii="Times New Roman" w:hAnsi="Times New Roman" w:cs="Times New Roman"/>
        </w:rPr>
        <w:t>. The MOF filler,</w:t>
      </w:r>
      <w:r w:rsidR="00F36749" w:rsidRPr="002A7948">
        <w:rPr>
          <w:rFonts w:ascii="Times New Roman" w:hAnsi="Times New Roman" w:cs="Times New Roman"/>
        </w:rPr>
        <w:t xml:space="preserve"> </w:t>
      </w:r>
      <w:r w:rsidR="00B51C37" w:rsidRPr="002A7948">
        <w:rPr>
          <w:rFonts w:ascii="Times New Roman" w:hAnsi="Times New Roman" w:cs="Times New Roman"/>
        </w:rPr>
        <w:t>HKUST-1</w:t>
      </w:r>
      <w:r w:rsidR="00B87D4B" w:rsidRPr="002A7948">
        <w:rPr>
          <w:rFonts w:ascii="Times New Roman" w:hAnsi="Times New Roman" w:cs="Times New Roman"/>
        </w:rPr>
        <w:t>,</w:t>
      </w:r>
      <w:r w:rsidR="00F53404" w:rsidRPr="002A7948">
        <w:rPr>
          <w:rFonts w:ascii="Times New Roman" w:hAnsi="Times New Roman" w:cs="Times New Roman"/>
        </w:rPr>
        <w:t xml:space="preserve"> </w:t>
      </w:r>
      <w:r w:rsidR="00E83E61">
        <w:rPr>
          <w:rFonts w:ascii="Times New Roman" w:hAnsi="Times New Roman" w:cs="Times New Roman"/>
        </w:rPr>
        <w:t xml:space="preserve">which </w:t>
      </w:r>
      <w:r>
        <w:rPr>
          <w:rFonts w:ascii="Times New Roman" w:hAnsi="Times New Roman" w:cs="Times New Roman"/>
        </w:rPr>
        <w:t xml:space="preserve">is </w:t>
      </w:r>
      <w:r w:rsidR="00F53404" w:rsidRPr="002A7948">
        <w:rPr>
          <w:rFonts w:ascii="Times New Roman" w:hAnsi="Times New Roman" w:cs="Times New Roman"/>
        </w:rPr>
        <w:t xml:space="preserve">composed of copper metal </w:t>
      </w:r>
      <w:r>
        <w:rPr>
          <w:rFonts w:ascii="Times New Roman" w:hAnsi="Times New Roman" w:cs="Times New Roman"/>
        </w:rPr>
        <w:t xml:space="preserve">ions </w:t>
      </w:r>
      <w:proofErr w:type="spellStart"/>
      <w:r>
        <w:rPr>
          <w:rFonts w:ascii="Times New Roman" w:hAnsi="Times New Roman" w:cs="Times New Roman"/>
        </w:rPr>
        <w:t>coordinatively</w:t>
      </w:r>
      <w:proofErr w:type="spellEnd"/>
      <w:r>
        <w:rPr>
          <w:rFonts w:ascii="Times New Roman" w:hAnsi="Times New Roman" w:cs="Times New Roman"/>
        </w:rPr>
        <w:t xml:space="preserve"> linked to </w:t>
      </w:r>
      <w:r w:rsidR="00B87D4B" w:rsidRPr="002A7948">
        <w:rPr>
          <w:rFonts w:ascii="Times New Roman" w:hAnsi="Times New Roman" w:cs="Times New Roman"/>
        </w:rPr>
        <w:t>benzene</w:t>
      </w:r>
      <w:r w:rsidR="00135EB7" w:rsidRPr="002A7948">
        <w:rPr>
          <w:rFonts w:ascii="Times New Roman" w:hAnsi="Times New Roman" w:cs="Times New Roman"/>
        </w:rPr>
        <w:t>-1,3,5-tricarboxylate</w:t>
      </w:r>
      <w:r w:rsidR="00F53404" w:rsidRPr="002A7948">
        <w:rPr>
          <w:rFonts w:ascii="Times New Roman" w:hAnsi="Times New Roman" w:cs="Times New Roman"/>
        </w:rPr>
        <w:t xml:space="preserve"> ligands</w:t>
      </w:r>
      <w:r w:rsidR="00E83E61">
        <w:rPr>
          <w:rFonts w:ascii="Times New Roman" w:hAnsi="Times New Roman" w:cs="Times New Roman"/>
        </w:rPr>
        <w:t>, is dispersed in a 6FDA-DAM polyimide. HKUST-1</w:t>
      </w:r>
      <w:r w:rsidR="0094124C">
        <w:rPr>
          <w:rFonts w:ascii="Times New Roman" w:hAnsi="Times New Roman" w:cs="Times New Roman"/>
        </w:rPr>
        <w:t xml:space="preserve"> </w:t>
      </w:r>
      <w:r w:rsidR="00B51C37" w:rsidRPr="002A7948">
        <w:rPr>
          <w:rFonts w:ascii="Times New Roman" w:hAnsi="Times New Roman" w:cs="Times New Roman"/>
        </w:rPr>
        <w:t xml:space="preserve">is </w:t>
      </w:r>
      <w:r>
        <w:rPr>
          <w:rFonts w:ascii="Times New Roman" w:hAnsi="Times New Roman" w:cs="Times New Roman"/>
        </w:rPr>
        <w:t xml:space="preserve">frequently studied for separation applications and catalysis because of its characteristic high concentration of </w:t>
      </w:r>
      <w:proofErr w:type="spellStart"/>
      <w:r w:rsidR="00FC1F98" w:rsidRPr="002A7948">
        <w:rPr>
          <w:rFonts w:ascii="Times New Roman" w:hAnsi="Times New Roman" w:cs="Times New Roman"/>
        </w:rPr>
        <w:t>coordinatively</w:t>
      </w:r>
      <w:proofErr w:type="spellEnd"/>
      <w:r w:rsidR="00FC1F98" w:rsidRPr="002A7948">
        <w:rPr>
          <w:rFonts w:ascii="Times New Roman" w:hAnsi="Times New Roman" w:cs="Times New Roman"/>
        </w:rPr>
        <w:t xml:space="preserve"> </w:t>
      </w:r>
      <w:r w:rsidR="00B51C37" w:rsidRPr="002A7948">
        <w:rPr>
          <w:rFonts w:ascii="Times New Roman" w:hAnsi="Times New Roman" w:cs="Times New Roman"/>
        </w:rPr>
        <w:t>unsaturated</w:t>
      </w:r>
      <w:r w:rsidR="00135EB7" w:rsidRPr="002A7948">
        <w:rPr>
          <w:rFonts w:ascii="Times New Roman" w:hAnsi="Times New Roman" w:cs="Times New Roman"/>
        </w:rPr>
        <w:t xml:space="preserve"> (</w:t>
      </w:r>
      <w:r w:rsidR="0094124C">
        <w:rPr>
          <w:rFonts w:ascii="Times New Roman" w:hAnsi="Times New Roman" w:cs="Times New Roman"/>
        </w:rPr>
        <w:t xml:space="preserve">i.e., </w:t>
      </w:r>
      <w:r w:rsidR="00135EB7" w:rsidRPr="002A7948">
        <w:rPr>
          <w:rFonts w:ascii="Times New Roman" w:hAnsi="Times New Roman" w:cs="Times New Roman"/>
        </w:rPr>
        <w:t>open)</w:t>
      </w:r>
      <w:r w:rsidR="00B51C37" w:rsidRPr="002A7948">
        <w:rPr>
          <w:rFonts w:ascii="Times New Roman" w:hAnsi="Times New Roman" w:cs="Times New Roman"/>
        </w:rPr>
        <w:t xml:space="preserve"> metal sites</w:t>
      </w:r>
      <w:r>
        <w:rPr>
          <w:rFonts w:ascii="Times New Roman" w:hAnsi="Times New Roman" w:cs="Times New Roman"/>
        </w:rPr>
        <w:t>.</w:t>
      </w:r>
      <w:r w:rsidR="00135EB7" w:rsidRPr="002A79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These sites bind strongly to polarizable gases, such as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, increasing sorption, and therefore, improving permeability. </w:t>
      </w:r>
      <w:r w:rsidR="00C907B0" w:rsidRPr="002A7948">
        <w:rPr>
          <w:rFonts w:ascii="Times New Roman" w:hAnsi="Times New Roman" w:cs="Times New Roman"/>
        </w:rPr>
        <w:t>However,</w:t>
      </w:r>
      <w:r w:rsidR="00B51C37" w:rsidRPr="002A7948">
        <w:rPr>
          <w:rFonts w:ascii="Times New Roman" w:hAnsi="Times New Roman" w:cs="Times New Roman"/>
        </w:rPr>
        <w:t xml:space="preserve"> </w:t>
      </w:r>
      <w:r w:rsidR="006B32E9">
        <w:rPr>
          <w:rFonts w:ascii="Times New Roman" w:hAnsi="Times New Roman" w:cs="Times New Roman"/>
        </w:rPr>
        <w:t xml:space="preserve">a general limitation </w:t>
      </w:r>
      <w:r w:rsidR="00E83E61">
        <w:rPr>
          <w:rFonts w:ascii="Times New Roman" w:hAnsi="Times New Roman" w:cs="Times New Roman"/>
        </w:rPr>
        <w:t>in forming</w:t>
      </w:r>
      <w:r w:rsidR="006B32E9">
        <w:rPr>
          <w:rFonts w:ascii="Times New Roman" w:hAnsi="Times New Roman" w:cs="Times New Roman"/>
        </w:rPr>
        <w:t xml:space="preserve"> </w:t>
      </w:r>
      <w:r w:rsidR="00E83E61">
        <w:rPr>
          <w:rFonts w:ascii="Times New Roman" w:hAnsi="Times New Roman" w:cs="Times New Roman"/>
        </w:rPr>
        <w:t xml:space="preserve">MOF </w:t>
      </w:r>
      <w:r w:rsidR="006B32E9">
        <w:rPr>
          <w:rFonts w:ascii="Times New Roman" w:hAnsi="Times New Roman" w:cs="Times New Roman"/>
        </w:rPr>
        <w:t>MMMs, including those formed with HKUST-1</w:t>
      </w:r>
      <w:r>
        <w:rPr>
          <w:rFonts w:ascii="Times New Roman" w:hAnsi="Times New Roman" w:cs="Times New Roman"/>
        </w:rPr>
        <w:t xml:space="preserve">, </w:t>
      </w:r>
      <w:r w:rsidR="006B32E9">
        <w:rPr>
          <w:rFonts w:ascii="Times New Roman" w:hAnsi="Times New Roman" w:cs="Times New Roman"/>
        </w:rPr>
        <w:t xml:space="preserve">is that MOFs </w:t>
      </w:r>
      <w:r>
        <w:rPr>
          <w:rFonts w:ascii="Times New Roman" w:hAnsi="Times New Roman" w:cs="Times New Roman"/>
        </w:rPr>
        <w:t>are typically formed into micron-</w:t>
      </w:r>
      <w:r w:rsidR="00B51C37" w:rsidRPr="002A7948">
        <w:rPr>
          <w:rFonts w:ascii="Times New Roman" w:hAnsi="Times New Roman" w:cs="Times New Roman"/>
        </w:rPr>
        <w:t>size</w:t>
      </w:r>
      <w:r>
        <w:rPr>
          <w:rFonts w:ascii="Times New Roman" w:hAnsi="Times New Roman" w:cs="Times New Roman"/>
        </w:rPr>
        <w:t>d</w:t>
      </w:r>
      <w:r w:rsidR="00B51C37" w:rsidRPr="002A79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particles with a </w:t>
      </w:r>
      <w:r w:rsidR="0024175A" w:rsidRPr="002A7948">
        <w:rPr>
          <w:rFonts w:ascii="Times New Roman" w:hAnsi="Times New Roman" w:cs="Times New Roman"/>
        </w:rPr>
        <w:t xml:space="preserve">broad </w:t>
      </w:r>
      <w:proofErr w:type="spellStart"/>
      <w:r>
        <w:rPr>
          <w:rFonts w:ascii="Times New Roman" w:hAnsi="Times New Roman" w:cs="Times New Roman"/>
        </w:rPr>
        <w:t>polydispersity</w:t>
      </w:r>
      <w:proofErr w:type="spellEnd"/>
      <w:r w:rsidR="006B32E9">
        <w:rPr>
          <w:rFonts w:ascii="Times New Roman" w:hAnsi="Times New Roman" w:cs="Times New Roman"/>
        </w:rPr>
        <w:t xml:space="preserve">, thereby precluding formation of </w:t>
      </w:r>
      <w:r>
        <w:rPr>
          <w:rFonts w:ascii="Times New Roman" w:hAnsi="Times New Roman" w:cs="Times New Roman"/>
        </w:rPr>
        <w:t xml:space="preserve">stable casting solutions </w:t>
      </w:r>
      <w:r w:rsidR="00E83E61">
        <w:rPr>
          <w:rFonts w:ascii="Times New Roman" w:hAnsi="Times New Roman" w:cs="Times New Roman"/>
        </w:rPr>
        <w:t>needed to</w:t>
      </w:r>
      <w:r w:rsidR="006B32E9">
        <w:rPr>
          <w:rFonts w:ascii="Times New Roman" w:hAnsi="Times New Roman" w:cs="Times New Roman"/>
        </w:rPr>
        <w:t xml:space="preserve"> prevent </w:t>
      </w:r>
      <w:r>
        <w:rPr>
          <w:rFonts w:ascii="Times New Roman" w:hAnsi="Times New Roman" w:cs="Times New Roman"/>
        </w:rPr>
        <w:t>settling and agglomeration.</w:t>
      </w:r>
      <w:r w:rsidR="00E83E61">
        <w:rPr>
          <w:rFonts w:ascii="Times New Roman" w:hAnsi="Times New Roman" w:cs="Times New Roman"/>
        </w:rPr>
        <w:t xml:space="preserve"> Moreover</w:t>
      </w:r>
      <w:r w:rsidR="006B32E9">
        <w:rPr>
          <w:rFonts w:ascii="Times New Roman" w:hAnsi="Times New Roman" w:cs="Times New Roman"/>
        </w:rPr>
        <w:t xml:space="preserve">, most MOF particles are roughly spherical and require </w:t>
      </w:r>
      <w:r w:rsidR="00FF2451">
        <w:rPr>
          <w:rFonts w:ascii="Times New Roman" w:hAnsi="Times New Roman" w:cs="Times New Roman"/>
        </w:rPr>
        <w:t>high</w:t>
      </w:r>
      <w:r w:rsidR="006B32E9">
        <w:rPr>
          <w:rFonts w:ascii="Times New Roman" w:hAnsi="Times New Roman" w:cs="Times New Roman"/>
        </w:rPr>
        <w:t xml:space="preserve"> loadings to access the so-called percolation threshold in MMMs. Therefore, the field </w:t>
      </w:r>
      <w:r w:rsidR="00E83E61">
        <w:rPr>
          <w:rFonts w:ascii="Times New Roman" w:hAnsi="Times New Roman" w:cs="Times New Roman"/>
        </w:rPr>
        <w:t>could</w:t>
      </w:r>
      <w:r w:rsidR="006B32E9">
        <w:rPr>
          <w:rFonts w:ascii="Times New Roman" w:hAnsi="Times New Roman" w:cs="Times New Roman"/>
        </w:rPr>
        <w:t xml:space="preserve"> benefit significantly from the development of synthetic strategies to form small particles with unique interconnected architectures. To address these</w:t>
      </w:r>
      <w:r w:rsidR="00E83E61">
        <w:rPr>
          <w:rFonts w:ascii="Times New Roman" w:hAnsi="Times New Roman" w:cs="Times New Roman"/>
        </w:rPr>
        <w:t xml:space="preserve"> challenges</w:t>
      </w:r>
      <w:r w:rsidR="00392BF1" w:rsidRPr="002A7948">
        <w:rPr>
          <w:rFonts w:ascii="Times New Roman" w:hAnsi="Times New Roman" w:cs="Times New Roman"/>
        </w:rPr>
        <w:t>,</w:t>
      </w:r>
      <w:r w:rsidR="0024175A" w:rsidRPr="002A7948">
        <w:rPr>
          <w:rFonts w:ascii="Times New Roman" w:hAnsi="Times New Roman" w:cs="Times New Roman"/>
        </w:rPr>
        <w:t xml:space="preserve"> </w:t>
      </w:r>
      <w:r w:rsidR="00392BF1" w:rsidRPr="002A7948">
        <w:rPr>
          <w:rFonts w:ascii="Times New Roman" w:hAnsi="Times New Roman" w:cs="Times New Roman"/>
        </w:rPr>
        <w:t>w</w:t>
      </w:r>
      <w:r w:rsidR="00B51C37" w:rsidRPr="002A7948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have </w:t>
      </w:r>
      <w:r w:rsidR="00B51C37" w:rsidRPr="002A7948">
        <w:rPr>
          <w:rFonts w:ascii="Times New Roman" w:hAnsi="Times New Roman" w:cs="Times New Roman"/>
        </w:rPr>
        <w:t xml:space="preserve">synthesized </w:t>
      </w:r>
      <w:r>
        <w:rPr>
          <w:rFonts w:ascii="Times New Roman" w:hAnsi="Times New Roman" w:cs="Times New Roman"/>
        </w:rPr>
        <w:t>a uniqu</w:t>
      </w:r>
      <w:bookmarkStart w:id="0" w:name="_GoBack"/>
      <w:bookmarkEnd w:id="0"/>
      <w:r>
        <w:rPr>
          <w:rFonts w:ascii="Times New Roman" w:hAnsi="Times New Roman" w:cs="Times New Roman"/>
        </w:rPr>
        <w:t>e branch</w:t>
      </w:r>
      <w:r w:rsidR="00A11FE4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architecture of</w:t>
      </w:r>
      <w:r w:rsidR="00FC1F98" w:rsidRPr="002A7948">
        <w:rPr>
          <w:rFonts w:ascii="Times New Roman" w:hAnsi="Times New Roman" w:cs="Times New Roman"/>
        </w:rPr>
        <w:t xml:space="preserve"> </w:t>
      </w:r>
      <w:r w:rsidR="00B51C37" w:rsidRPr="002A7948">
        <w:rPr>
          <w:rFonts w:ascii="Times New Roman" w:hAnsi="Times New Roman" w:cs="Times New Roman"/>
        </w:rPr>
        <w:t xml:space="preserve">HKUST-1 nanoparticles </w:t>
      </w:r>
      <w:r w:rsidR="00A11FE4">
        <w:rPr>
          <w:rFonts w:ascii="Times New Roman" w:hAnsi="Times New Roman" w:cs="Times New Roman"/>
        </w:rPr>
        <w:t>using a special chemical modulator to control crystal growth.</w:t>
      </w:r>
      <w:r w:rsidR="00B51C37" w:rsidRPr="002A7948">
        <w:rPr>
          <w:rFonts w:ascii="Times New Roman" w:hAnsi="Times New Roman" w:cs="Times New Roman"/>
        </w:rPr>
        <w:t xml:space="preserve"> The branched HKUST-1 nanoparticles </w:t>
      </w:r>
      <w:r w:rsidR="00A11FE4">
        <w:rPr>
          <w:rFonts w:ascii="Times New Roman" w:hAnsi="Times New Roman" w:cs="Times New Roman"/>
        </w:rPr>
        <w:t xml:space="preserve">are easily </w:t>
      </w:r>
      <w:r w:rsidR="00B51C37" w:rsidRPr="002A7948">
        <w:rPr>
          <w:rFonts w:ascii="Times New Roman" w:hAnsi="Times New Roman" w:cs="Times New Roman"/>
        </w:rPr>
        <w:t>disperse</w:t>
      </w:r>
      <w:r w:rsidR="00A11FE4">
        <w:rPr>
          <w:rFonts w:ascii="Times New Roman" w:hAnsi="Times New Roman" w:cs="Times New Roman"/>
        </w:rPr>
        <w:t>d</w:t>
      </w:r>
      <w:r w:rsidR="00B51C37" w:rsidRPr="002A7948">
        <w:rPr>
          <w:rFonts w:ascii="Times New Roman" w:hAnsi="Times New Roman" w:cs="Times New Roman"/>
        </w:rPr>
        <w:t xml:space="preserve"> </w:t>
      </w:r>
      <w:r w:rsidR="00A11FE4">
        <w:rPr>
          <w:rFonts w:ascii="Times New Roman" w:hAnsi="Times New Roman" w:cs="Times New Roman"/>
        </w:rPr>
        <w:t xml:space="preserve">and suspended </w:t>
      </w:r>
      <w:r w:rsidR="00392BF1" w:rsidRPr="002A7948">
        <w:rPr>
          <w:rFonts w:ascii="Times New Roman" w:hAnsi="Times New Roman" w:cs="Times New Roman"/>
        </w:rPr>
        <w:t xml:space="preserve">in polyimide </w:t>
      </w:r>
      <w:r w:rsidR="00A11FE4">
        <w:rPr>
          <w:rFonts w:ascii="Times New Roman" w:hAnsi="Times New Roman" w:cs="Times New Roman"/>
        </w:rPr>
        <w:t xml:space="preserve">solutions, and the resulting MMMs retain the </w:t>
      </w:r>
      <w:r w:rsidR="006B32E9">
        <w:rPr>
          <w:rFonts w:ascii="Times New Roman" w:hAnsi="Times New Roman" w:cs="Times New Roman"/>
        </w:rPr>
        <w:t xml:space="preserve">branched </w:t>
      </w:r>
      <w:r w:rsidR="00A11FE4">
        <w:rPr>
          <w:rFonts w:ascii="Times New Roman" w:hAnsi="Times New Roman" w:cs="Times New Roman"/>
        </w:rPr>
        <w:t xml:space="preserve">HKUST-1 </w:t>
      </w:r>
      <w:r w:rsidR="006B32E9">
        <w:rPr>
          <w:rFonts w:ascii="Times New Roman" w:hAnsi="Times New Roman" w:cs="Times New Roman"/>
        </w:rPr>
        <w:t>morphology</w:t>
      </w:r>
      <w:r w:rsidR="00A11FE4">
        <w:rPr>
          <w:rFonts w:ascii="Times New Roman" w:hAnsi="Times New Roman" w:cs="Times New Roman"/>
        </w:rPr>
        <w:t xml:space="preserve">. </w:t>
      </w:r>
      <w:r w:rsidR="00392BF1" w:rsidRPr="002A7948">
        <w:rPr>
          <w:rFonts w:ascii="Times New Roman" w:hAnsi="Times New Roman" w:cs="Times New Roman"/>
        </w:rPr>
        <w:t xml:space="preserve">MMMs </w:t>
      </w:r>
      <w:r w:rsidR="008D7AC7" w:rsidRPr="002A7948">
        <w:rPr>
          <w:rFonts w:ascii="Times New Roman" w:hAnsi="Times New Roman" w:cs="Times New Roman"/>
        </w:rPr>
        <w:t>show a significant increase in CO</w:t>
      </w:r>
      <w:r w:rsidR="008D7AC7" w:rsidRPr="002A7948">
        <w:rPr>
          <w:rFonts w:ascii="Times New Roman" w:hAnsi="Times New Roman" w:cs="Times New Roman"/>
          <w:vertAlign w:val="subscript"/>
        </w:rPr>
        <w:t>2</w:t>
      </w:r>
      <w:r w:rsidR="008D7AC7" w:rsidRPr="002A7948">
        <w:rPr>
          <w:rFonts w:ascii="Times New Roman" w:hAnsi="Times New Roman" w:cs="Times New Roman"/>
        </w:rPr>
        <w:t xml:space="preserve"> permeability without </w:t>
      </w:r>
      <w:r w:rsidR="00464495" w:rsidRPr="002A7948">
        <w:rPr>
          <w:rFonts w:ascii="Times New Roman" w:hAnsi="Times New Roman" w:cs="Times New Roman"/>
        </w:rPr>
        <w:t xml:space="preserve">a </w:t>
      </w:r>
      <w:r w:rsidR="006B32E9">
        <w:rPr>
          <w:rFonts w:ascii="Times New Roman" w:hAnsi="Times New Roman" w:cs="Times New Roman"/>
        </w:rPr>
        <w:t>significant</w:t>
      </w:r>
      <w:r w:rsidR="008D7AC7" w:rsidRPr="002A7948">
        <w:rPr>
          <w:rFonts w:ascii="Times New Roman" w:hAnsi="Times New Roman" w:cs="Times New Roman"/>
        </w:rPr>
        <w:t xml:space="preserve"> loss in selectivity of CO</w:t>
      </w:r>
      <w:r w:rsidR="008D7AC7" w:rsidRPr="002A7948">
        <w:rPr>
          <w:rFonts w:ascii="Times New Roman" w:hAnsi="Times New Roman" w:cs="Times New Roman"/>
        </w:rPr>
        <w:softHyphen/>
      </w:r>
      <w:r w:rsidR="008D7AC7" w:rsidRPr="002A7948">
        <w:rPr>
          <w:rFonts w:ascii="Times New Roman" w:hAnsi="Times New Roman" w:cs="Times New Roman"/>
          <w:vertAlign w:val="subscript"/>
        </w:rPr>
        <w:t>2</w:t>
      </w:r>
      <w:r w:rsidR="008D7AC7" w:rsidRPr="002A7948">
        <w:rPr>
          <w:rFonts w:ascii="Times New Roman" w:hAnsi="Times New Roman" w:cs="Times New Roman"/>
        </w:rPr>
        <w:t xml:space="preserve"> over CH</w:t>
      </w:r>
      <w:r w:rsidR="008D7AC7" w:rsidRPr="002A7948">
        <w:rPr>
          <w:rFonts w:ascii="Times New Roman" w:hAnsi="Times New Roman" w:cs="Times New Roman"/>
          <w:vertAlign w:val="subscript"/>
        </w:rPr>
        <w:t>4</w:t>
      </w:r>
      <w:r w:rsidR="008D7AC7" w:rsidRPr="002A7948">
        <w:rPr>
          <w:rFonts w:ascii="Times New Roman" w:hAnsi="Times New Roman" w:cs="Times New Roman"/>
        </w:rPr>
        <w:t xml:space="preserve"> and N</w:t>
      </w:r>
      <w:r w:rsidR="008D7AC7" w:rsidRPr="002A7948">
        <w:rPr>
          <w:rFonts w:ascii="Times New Roman" w:hAnsi="Times New Roman" w:cs="Times New Roman"/>
          <w:vertAlign w:val="subscript"/>
        </w:rPr>
        <w:t>2</w:t>
      </w:r>
      <w:r w:rsidR="008D7AC7" w:rsidRPr="002A7948">
        <w:rPr>
          <w:rFonts w:ascii="Times New Roman" w:hAnsi="Times New Roman" w:cs="Times New Roman"/>
        </w:rPr>
        <w:t xml:space="preserve">. Furthermore, </w:t>
      </w:r>
      <w:r w:rsidR="00B87D4B" w:rsidRPr="002A7948">
        <w:rPr>
          <w:rFonts w:ascii="Times New Roman" w:hAnsi="Times New Roman" w:cs="Times New Roman"/>
        </w:rPr>
        <w:t xml:space="preserve">the </w:t>
      </w:r>
      <w:r w:rsidR="00F53404" w:rsidRPr="002A7948">
        <w:rPr>
          <w:rFonts w:ascii="Times New Roman" w:hAnsi="Times New Roman" w:cs="Times New Roman"/>
        </w:rPr>
        <w:t>branched HKUST-1 MMM</w:t>
      </w:r>
      <w:r w:rsidR="005B2A10" w:rsidRPr="002A7948">
        <w:rPr>
          <w:rFonts w:ascii="Times New Roman" w:hAnsi="Times New Roman" w:cs="Times New Roman"/>
        </w:rPr>
        <w:t>s</w:t>
      </w:r>
      <w:r w:rsidR="00A11FE4">
        <w:rPr>
          <w:rFonts w:ascii="Times New Roman" w:hAnsi="Times New Roman" w:cs="Times New Roman"/>
        </w:rPr>
        <w:t xml:space="preserve"> act as a high surface area physical </w:t>
      </w:r>
      <w:proofErr w:type="spellStart"/>
      <w:r w:rsidR="00A11FE4">
        <w:rPr>
          <w:rFonts w:ascii="Times New Roman" w:hAnsi="Times New Roman" w:cs="Times New Roman"/>
        </w:rPr>
        <w:t>crosslinker</w:t>
      </w:r>
      <w:proofErr w:type="spellEnd"/>
      <w:r w:rsidR="00A11FE4">
        <w:rPr>
          <w:rFonts w:ascii="Times New Roman" w:hAnsi="Times New Roman" w:cs="Times New Roman"/>
        </w:rPr>
        <w:t>,</w:t>
      </w:r>
      <w:r w:rsidR="005B2A10" w:rsidRPr="002A7948">
        <w:rPr>
          <w:rFonts w:ascii="Times New Roman" w:hAnsi="Times New Roman" w:cs="Times New Roman"/>
        </w:rPr>
        <w:t xml:space="preserve"> significantly</w:t>
      </w:r>
      <w:r w:rsidR="008D7AC7" w:rsidRPr="002A7948">
        <w:rPr>
          <w:rFonts w:ascii="Times New Roman" w:hAnsi="Times New Roman" w:cs="Times New Roman"/>
        </w:rPr>
        <w:t xml:space="preserve"> </w:t>
      </w:r>
      <w:r w:rsidR="00A11FE4">
        <w:rPr>
          <w:rFonts w:ascii="Times New Roman" w:hAnsi="Times New Roman" w:cs="Times New Roman"/>
        </w:rPr>
        <w:t xml:space="preserve">reducing polymer chain mobility and improving </w:t>
      </w:r>
      <w:r w:rsidR="00FC1F98" w:rsidRPr="002A7948">
        <w:rPr>
          <w:rFonts w:ascii="Times New Roman" w:hAnsi="Times New Roman" w:cs="Times New Roman"/>
        </w:rPr>
        <w:t>CO</w:t>
      </w:r>
      <w:r w:rsidR="00FC1F98" w:rsidRPr="002A7948">
        <w:rPr>
          <w:rFonts w:ascii="Times New Roman" w:hAnsi="Times New Roman" w:cs="Times New Roman"/>
          <w:vertAlign w:val="subscript"/>
        </w:rPr>
        <w:t>2</w:t>
      </w:r>
      <w:r w:rsidR="00FC1F98" w:rsidRPr="002A7948">
        <w:rPr>
          <w:rFonts w:ascii="Times New Roman" w:hAnsi="Times New Roman" w:cs="Times New Roman"/>
        </w:rPr>
        <w:t xml:space="preserve"> plasticization resistance</w:t>
      </w:r>
      <w:r w:rsidR="005B2A10" w:rsidRPr="002A7948">
        <w:rPr>
          <w:rFonts w:ascii="Times New Roman" w:hAnsi="Times New Roman" w:cs="Times New Roman"/>
        </w:rPr>
        <w:t xml:space="preserve">. Of </w:t>
      </w:r>
      <w:r w:rsidR="00A11FE4">
        <w:rPr>
          <w:rFonts w:ascii="Times New Roman" w:hAnsi="Times New Roman" w:cs="Times New Roman"/>
        </w:rPr>
        <w:t>note</w:t>
      </w:r>
      <w:r w:rsidR="005B2A10" w:rsidRPr="002A7948">
        <w:rPr>
          <w:rFonts w:ascii="Times New Roman" w:hAnsi="Times New Roman" w:cs="Times New Roman"/>
        </w:rPr>
        <w:t xml:space="preserve">, </w:t>
      </w:r>
      <w:r w:rsidR="00A11FE4">
        <w:rPr>
          <w:rFonts w:ascii="Times New Roman" w:hAnsi="Times New Roman" w:cs="Times New Roman"/>
        </w:rPr>
        <w:t>the pure p</w:t>
      </w:r>
      <w:r w:rsidR="00E83E61">
        <w:rPr>
          <w:rFonts w:ascii="Times New Roman" w:hAnsi="Times New Roman" w:cs="Times New Roman"/>
        </w:rPr>
        <w:t xml:space="preserve">olymer considered in this study </w:t>
      </w:r>
      <w:r w:rsidR="00A11FE4">
        <w:rPr>
          <w:rFonts w:ascii="Times New Roman" w:hAnsi="Times New Roman" w:cs="Times New Roman"/>
        </w:rPr>
        <w:t>has a plasticization pressure of approximately 15 bar for CO</w:t>
      </w:r>
      <w:r w:rsidR="00A11FE4">
        <w:rPr>
          <w:rFonts w:ascii="Times New Roman" w:hAnsi="Times New Roman" w:cs="Times New Roman"/>
          <w:vertAlign w:val="subscript"/>
        </w:rPr>
        <w:t>2</w:t>
      </w:r>
      <w:r w:rsidR="00A11FE4">
        <w:rPr>
          <w:rFonts w:ascii="Times New Roman" w:hAnsi="Times New Roman" w:cs="Times New Roman"/>
        </w:rPr>
        <w:t>, but no plasticization pressure is observed up to 50 bar of CO</w:t>
      </w:r>
      <w:r w:rsidR="00A11FE4">
        <w:rPr>
          <w:rFonts w:ascii="Times New Roman" w:hAnsi="Times New Roman" w:cs="Times New Roman"/>
          <w:vertAlign w:val="subscript"/>
        </w:rPr>
        <w:t>2</w:t>
      </w:r>
      <w:r w:rsidR="00A11FE4">
        <w:rPr>
          <w:rFonts w:ascii="Times New Roman" w:hAnsi="Times New Roman" w:cs="Times New Roman"/>
        </w:rPr>
        <w:t xml:space="preserve"> after incorporation of approximately 30 </w:t>
      </w:r>
      <w:proofErr w:type="spellStart"/>
      <w:r w:rsidR="00A11FE4">
        <w:rPr>
          <w:rFonts w:ascii="Times New Roman" w:hAnsi="Times New Roman" w:cs="Times New Roman"/>
        </w:rPr>
        <w:t>wt</w:t>
      </w:r>
      <w:proofErr w:type="spellEnd"/>
      <w:r w:rsidR="00A11FE4">
        <w:rPr>
          <w:rFonts w:ascii="Times New Roman" w:hAnsi="Times New Roman" w:cs="Times New Roman"/>
        </w:rPr>
        <w:t>% of branched HKUST-1. This paper describes the synthesis of these new branched structures and compares transport properties for three equivalent loadings of bulk HKUST-1 a</w:t>
      </w:r>
      <w:r w:rsidR="005C6558">
        <w:rPr>
          <w:rFonts w:ascii="Times New Roman" w:hAnsi="Times New Roman" w:cs="Times New Roman"/>
        </w:rPr>
        <w:t>nd branched HKUST-1 structures.</w:t>
      </w:r>
    </w:p>
    <w:p w:rsidR="002A7948" w:rsidRDefault="002A7948">
      <w:pPr>
        <w:rPr>
          <w:rFonts w:ascii="Times New Roman" w:hAnsi="Times New Roman" w:cs="Times New Roman"/>
        </w:rPr>
      </w:pPr>
    </w:p>
    <w:p w:rsidR="002A7948" w:rsidRDefault="002A7948">
      <w:pPr>
        <w:rPr>
          <w:rFonts w:ascii="Times New Roman" w:hAnsi="Times New Roman" w:cs="Times New Roman"/>
        </w:rPr>
      </w:pPr>
    </w:p>
    <w:p w:rsidR="002A7948" w:rsidRDefault="002A7948">
      <w:pPr>
        <w:rPr>
          <w:rFonts w:ascii="Times New Roman" w:hAnsi="Times New Roman" w:cs="Times New Roman"/>
        </w:rPr>
      </w:pPr>
    </w:p>
    <w:p w:rsidR="002A7948" w:rsidRDefault="002A7948">
      <w:pPr>
        <w:rPr>
          <w:rFonts w:ascii="Times New Roman" w:hAnsi="Times New Roman" w:cs="Times New Roman"/>
        </w:rPr>
      </w:pPr>
    </w:p>
    <w:p w:rsidR="00A11FE4" w:rsidRDefault="00A11FE4">
      <w:pPr>
        <w:rPr>
          <w:rFonts w:ascii="Times New Roman" w:hAnsi="Times New Roman" w:cs="Times New Roman"/>
        </w:rPr>
      </w:pPr>
    </w:p>
    <w:p w:rsidR="00A11FE4" w:rsidRDefault="00A11FE4">
      <w:pPr>
        <w:rPr>
          <w:rFonts w:ascii="Times New Roman" w:hAnsi="Times New Roman" w:cs="Times New Roman"/>
        </w:rPr>
      </w:pPr>
    </w:p>
    <w:p w:rsidR="00A11FE4" w:rsidRDefault="00A11FE4">
      <w:pPr>
        <w:rPr>
          <w:rFonts w:ascii="Times New Roman" w:hAnsi="Times New Roman" w:cs="Times New Roman"/>
        </w:rPr>
      </w:pPr>
    </w:p>
    <w:p w:rsidR="00A11FE4" w:rsidRDefault="00A11FE4">
      <w:pPr>
        <w:rPr>
          <w:rFonts w:ascii="Times New Roman" w:hAnsi="Times New Roman" w:cs="Times New Roman"/>
        </w:rPr>
      </w:pPr>
    </w:p>
    <w:p w:rsidR="002A7948" w:rsidRDefault="002A7948">
      <w:pPr>
        <w:rPr>
          <w:rFonts w:ascii="Times New Roman" w:hAnsi="Times New Roman" w:cs="Times New Roman"/>
        </w:rPr>
      </w:pPr>
    </w:p>
    <w:p w:rsidR="002A7948" w:rsidRDefault="002A7948">
      <w:pPr>
        <w:rPr>
          <w:rFonts w:ascii="Times New Roman" w:hAnsi="Times New Roman" w:cs="Times New Roman"/>
        </w:rPr>
      </w:pPr>
    </w:p>
    <w:p w:rsidR="00057958" w:rsidRDefault="00057958">
      <w:pPr>
        <w:rPr>
          <w:rFonts w:ascii="Times New Roman" w:hAnsi="Times New Roman" w:cs="Times New Roman" w:hint="eastAsia"/>
        </w:rPr>
      </w:pPr>
    </w:p>
    <w:p w:rsidR="00234D9A" w:rsidRDefault="00234D9A">
      <w:pPr>
        <w:rPr>
          <w:rFonts w:ascii="Times New Roman" w:hAnsi="Times New Roman" w:cs="Times New Roman"/>
        </w:rPr>
      </w:pPr>
    </w:p>
    <w:p w:rsidR="00234D9A" w:rsidRPr="00234D9A" w:rsidRDefault="00234D9A">
      <w:pPr>
        <w:rPr>
          <w:rFonts w:ascii="Times New Roman" w:hAnsi="Times New Roman" w:cs="Times New Roman"/>
        </w:rPr>
      </w:pPr>
    </w:p>
    <w:p w:rsidR="002A7948" w:rsidRPr="002A7948" w:rsidRDefault="002A79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*Zachary P. Smith:  zpsmith@mit.edu</w:t>
      </w:r>
    </w:p>
    <w:sectPr w:rsidR="002A7948" w:rsidRPr="002A79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23D8"/>
    <w:multiLevelType w:val="hybridMultilevel"/>
    <w:tmpl w:val="5B92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0C"/>
    <w:rsid w:val="00057958"/>
    <w:rsid w:val="000A7EC6"/>
    <w:rsid w:val="000E2DF7"/>
    <w:rsid w:val="00135EB7"/>
    <w:rsid w:val="001475AC"/>
    <w:rsid w:val="001F160C"/>
    <w:rsid w:val="00234D9A"/>
    <w:rsid w:val="0024175A"/>
    <w:rsid w:val="002A7948"/>
    <w:rsid w:val="002D57E5"/>
    <w:rsid w:val="002F6648"/>
    <w:rsid w:val="00392BF1"/>
    <w:rsid w:val="00464495"/>
    <w:rsid w:val="005B2A10"/>
    <w:rsid w:val="005C6558"/>
    <w:rsid w:val="006B32E9"/>
    <w:rsid w:val="007D1CC8"/>
    <w:rsid w:val="008D7AC7"/>
    <w:rsid w:val="0094124C"/>
    <w:rsid w:val="009F35C0"/>
    <w:rsid w:val="00A11FE4"/>
    <w:rsid w:val="00B51C37"/>
    <w:rsid w:val="00B87D4B"/>
    <w:rsid w:val="00C907B0"/>
    <w:rsid w:val="00D23100"/>
    <w:rsid w:val="00D7006A"/>
    <w:rsid w:val="00E52FFB"/>
    <w:rsid w:val="00E83E61"/>
    <w:rsid w:val="00F327B9"/>
    <w:rsid w:val="00F36749"/>
    <w:rsid w:val="00F53404"/>
    <w:rsid w:val="00FC1F98"/>
    <w:rsid w:val="00F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0494A"/>
  <w15:chartTrackingRefBased/>
  <w15:docId w15:val="{90DFEC1A-DCF7-4BA6-9820-7742FBB0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94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8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E83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617E0-06A5-41E2-B307-FB98B0A9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lucas38c</dc:creator>
  <cp:keywords/>
  <dc:description/>
  <cp:lastModifiedBy>lucas38c</cp:lastModifiedBy>
  <cp:revision>4</cp:revision>
  <cp:lastPrinted>2018-02-13T20:07:00Z</cp:lastPrinted>
  <dcterms:created xsi:type="dcterms:W3CDTF">2018-03-12T20:03:00Z</dcterms:created>
  <dcterms:modified xsi:type="dcterms:W3CDTF">2018-03-22T20:51:00Z</dcterms:modified>
</cp:coreProperties>
</file>