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F4EF" w14:textId="236A67C5" w:rsidR="005E4129" w:rsidRPr="00CC28A1" w:rsidRDefault="000B0D0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 Thin Nanofibrous Mat and </w:t>
      </w:r>
      <w:proofErr w:type="spellStart"/>
      <w:r>
        <w:rPr>
          <w:rFonts w:ascii="Times New Roman" w:hAnsi="Times New Roman" w:cs="Times New Roman"/>
          <w:sz w:val="28"/>
        </w:rPr>
        <w:t>Nafion</w:t>
      </w:r>
      <w:proofErr w:type="spellEnd"/>
      <w:r>
        <w:rPr>
          <w:rFonts w:ascii="Times New Roman" w:hAnsi="Times New Roman" w:cs="Times New Roman"/>
          <w:sz w:val="28"/>
        </w:rPr>
        <w:t xml:space="preserve"> Sandwich</w:t>
      </w:r>
      <w:r w:rsidR="00CC28A1" w:rsidRPr="00CC28A1">
        <w:rPr>
          <w:rFonts w:ascii="Times New Roman" w:hAnsi="Times New Roman" w:cs="Times New Roman"/>
          <w:sz w:val="28"/>
        </w:rPr>
        <w:t xml:space="preserve"> Membrane for Vanadium Redox Flow Battery</w:t>
      </w:r>
      <w:r>
        <w:rPr>
          <w:rFonts w:ascii="Times New Roman" w:hAnsi="Times New Roman" w:cs="Times New Roman"/>
          <w:sz w:val="28"/>
        </w:rPr>
        <w:t xml:space="preserve"> Application </w:t>
      </w:r>
    </w:p>
    <w:p w14:paraId="32CEC304" w14:textId="2B280DC1" w:rsidR="00D222F2" w:rsidRDefault="00D222F2">
      <w:pPr>
        <w:rPr>
          <w:rFonts w:ascii="Times New Roman" w:hAnsi="Times New Roman" w:cs="Times New Roman"/>
          <w:sz w:val="24"/>
        </w:rPr>
      </w:pPr>
      <w:r w:rsidRPr="00CC28A1">
        <w:rPr>
          <w:rFonts w:ascii="Times New Roman" w:hAnsi="Times New Roman" w:cs="Times New Roman"/>
          <w:sz w:val="24"/>
        </w:rPr>
        <w:t>Jannice Lee</w:t>
      </w:r>
      <w:r w:rsidR="00CC28A1" w:rsidRPr="00CC28A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CC28A1" w:rsidRPr="00CC28A1">
        <w:rPr>
          <w:rFonts w:ascii="Times New Roman" w:hAnsi="Times New Roman" w:cs="Times New Roman"/>
          <w:sz w:val="24"/>
        </w:rPr>
        <w:t>Tongshuai</w:t>
      </w:r>
      <w:proofErr w:type="spellEnd"/>
      <w:r w:rsidR="00CC28A1" w:rsidRPr="00CC28A1">
        <w:rPr>
          <w:rFonts w:ascii="Times New Roman" w:hAnsi="Times New Roman" w:cs="Times New Roman"/>
          <w:sz w:val="24"/>
        </w:rPr>
        <w:t xml:space="preserve"> Wang</w:t>
      </w:r>
      <w:r w:rsidR="009F5FCB">
        <w:rPr>
          <w:rFonts w:ascii="Times New Roman" w:hAnsi="Times New Roman" w:cs="Times New Roman"/>
          <w:sz w:val="24"/>
        </w:rPr>
        <w:t>,</w:t>
      </w:r>
      <w:r w:rsidRPr="00CC28A1">
        <w:rPr>
          <w:rFonts w:ascii="Times New Roman" w:hAnsi="Times New Roman" w:cs="Times New Roman"/>
          <w:sz w:val="24"/>
        </w:rPr>
        <w:t xml:space="preserve"> </w:t>
      </w:r>
      <w:r w:rsidR="002974A6">
        <w:rPr>
          <w:rFonts w:ascii="Times New Roman" w:hAnsi="Times New Roman" w:cs="Times New Roman"/>
          <w:sz w:val="24"/>
        </w:rPr>
        <w:t xml:space="preserve">and </w:t>
      </w:r>
      <w:proofErr w:type="spellStart"/>
      <w:r w:rsidR="002974A6">
        <w:rPr>
          <w:rFonts w:ascii="Times New Roman" w:hAnsi="Times New Roman" w:cs="Times New Roman"/>
          <w:sz w:val="24"/>
        </w:rPr>
        <w:t>Sangil</w:t>
      </w:r>
      <w:proofErr w:type="spellEnd"/>
      <w:r w:rsidR="002974A6">
        <w:rPr>
          <w:rFonts w:ascii="Times New Roman" w:hAnsi="Times New Roman" w:cs="Times New Roman"/>
          <w:sz w:val="24"/>
        </w:rPr>
        <w:t xml:space="preserve"> Kim</w:t>
      </w:r>
      <w:r w:rsidR="00847DBA">
        <w:rPr>
          <w:rFonts w:ascii="Times New Roman" w:hAnsi="Times New Roman" w:cs="Times New Roman" w:hint="eastAsia"/>
          <w:sz w:val="24"/>
        </w:rPr>
        <w:t>*</w:t>
      </w:r>
    </w:p>
    <w:p w14:paraId="4749724E" w14:textId="77777777" w:rsidR="00564B7B" w:rsidRDefault="00564B7B">
      <w:pPr>
        <w:rPr>
          <w:rFonts w:ascii="Times New Roman" w:hAnsi="Times New Roman" w:cs="Times New Roman"/>
          <w:sz w:val="24"/>
        </w:rPr>
      </w:pPr>
    </w:p>
    <w:p w14:paraId="063730AF" w14:textId="0E535EB4" w:rsidR="002974A6" w:rsidRPr="002974A6" w:rsidRDefault="002974A6">
      <w:pPr>
        <w:rPr>
          <w:rFonts w:ascii="Times New Roman" w:hAnsi="Times New Roman" w:cs="Times New Roman"/>
          <w:sz w:val="28"/>
        </w:rPr>
      </w:pPr>
      <w:r w:rsidRPr="002974A6">
        <w:rPr>
          <w:rFonts w:ascii="Times New Roman" w:hAnsi="Times New Roman" w:cs="Times New Roman"/>
          <w:sz w:val="24"/>
        </w:rPr>
        <w:t>Department of Chemical Engineering, University of Illinois at Chicago, Chicago, IL 60607, USA</w:t>
      </w:r>
    </w:p>
    <w:p w14:paraId="78AEFE24" w14:textId="77777777" w:rsidR="00B91C9E" w:rsidRDefault="00B66C8F" w:rsidP="00B66C8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BE9AD6E" w14:textId="7320D552" w:rsidR="00D222F2" w:rsidRDefault="005E2C62" w:rsidP="008E774A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03266">
        <w:rPr>
          <w:rFonts w:ascii="Times New Roman" w:hAnsi="Times New Roman" w:cs="Times New Roman"/>
          <w:sz w:val="24"/>
        </w:rPr>
        <w:t>V</w:t>
      </w:r>
      <w:r w:rsidR="00B66C8F" w:rsidRPr="00203266">
        <w:rPr>
          <w:rFonts w:ascii="Times New Roman" w:hAnsi="Times New Roman" w:cs="Times New Roman"/>
          <w:sz w:val="24"/>
        </w:rPr>
        <w:t>anadium</w:t>
      </w:r>
      <w:r w:rsidR="00B66C8F">
        <w:rPr>
          <w:rFonts w:ascii="Times New Roman" w:hAnsi="Times New Roman" w:cs="Times New Roman"/>
        </w:rPr>
        <w:t xml:space="preserve"> </w:t>
      </w:r>
      <w:r w:rsidR="00B66C8F">
        <w:rPr>
          <w:rFonts w:ascii="Times New Roman" w:hAnsi="Times New Roman" w:cs="Times New Roman"/>
          <w:sz w:val="24"/>
        </w:rPr>
        <w:t xml:space="preserve">redox flow batteries (VRFBs) are regarded as the most promising candidates for medium- and large-scale energy storage </w:t>
      </w:r>
      <w:r w:rsidR="0082547F" w:rsidRPr="003D6175">
        <w:rPr>
          <w:rFonts w:ascii="Times New Roman" w:hAnsi="Times New Roman" w:cs="Times New Roman"/>
          <w:sz w:val="24"/>
        </w:rPr>
        <w:t>among</w:t>
      </w:r>
      <w:r w:rsidR="001401D8">
        <w:rPr>
          <w:rFonts w:ascii="Times New Roman" w:hAnsi="Times New Roman" w:cs="Times New Roman"/>
          <w:sz w:val="24"/>
        </w:rPr>
        <w:t xml:space="preserve"> </w:t>
      </w:r>
      <w:r w:rsidR="0082547F" w:rsidRPr="003D6175">
        <w:rPr>
          <w:rFonts w:ascii="Times New Roman" w:hAnsi="Times New Roman" w:cs="Times New Roman"/>
          <w:sz w:val="24"/>
        </w:rPr>
        <w:t>electrochemical</w:t>
      </w:r>
      <w:r w:rsidR="001401D8">
        <w:rPr>
          <w:rFonts w:ascii="Times New Roman" w:hAnsi="Times New Roman" w:cs="Times New Roman"/>
          <w:sz w:val="24"/>
        </w:rPr>
        <w:t xml:space="preserve"> energy</w:t>
      </w:r>
      <w:r w:rsidR="0082547F" w:rsidRPr="003D6175">
        <w:rPr>
          <w:rFonts w:ascii="Times New Roman" w:hAnsi="Times New Roman" w:cs="Times New Roman"/>
          <w:sz w:val="24"/>
        </w:rPr>
        <w:t xml:space="preserve"> storage technologies</w:t>
      </w:r>
      <w:r w:rsidR="00B66C8F" w:rsidRPr="003D6175">
        <w:rPr>
          <w:rFonts w:ascii="Times New Roman" w:hAnsi="Times New Roman" w:cs="Times New Roman"/>
          <w:sz w:val="28"/>
        </w:rPr>
        <w:t xml:space="preserve">. </w:t>
      </w:r>
      <w:r w:rsidR="00B66C8F">
        <w:rPr>
          <w:rFonts w:ascii="Times New Roman" w:hAnsi="Times New Roman" w:cs="Times New Roman"/>
          <w:sz w:val="24"/>
        </w:rPr>
        <w:t>An ion exchange membrane (IEM) is th</w:t>
      </w:r>
      <w:r w:rsidR="009E0B26">
        <w:rPr>
          <w:rFonts w:ascii="Times New Roman" w:hAnsi="Times New Roman" w:cs="Times New Roman"/>
          <w:sz w:val="24"/>
        </w:rPr>
        <w:t>e key material of a VRFB</w:t>
      </w:r>
      <w:r w:rsidR="001407FE">
        <w:rPr>
          <w:rFonts w:ascii="Times New Roman" w:hAnsi="Times New Roman" w:cs="Times New Roman"/>
          <w:sz w:val="24"/>
        </w:rPr>
        <w:t xml:space="preserve"> which can</w:t>
      </w:r>
      <w:r w:rsidR="009E0B26">
        <w:rPr>
          <w:rFonts w:ascii="Times New Roman" w:hAnsi="Times New Roman" w:cs="Times New Roman"/>
          <w:sz w:val="24"/>
        </w:rPr>
        <w:t xml:space="preserve"> prevent shorting of electrodes while allowing ionic charge carriers to move freely. I</w:t>
      </w:r>
      <w:r w:rsidR="001407FE">
        <w:rPr>
          <w:rFonts w:ascii="Times New Roman" w:hAnsi="Times New Roman" w:cs="Times New Roman"/>
          <w:sz w:val="24"/>
        </w:rPr>
        <w:t>EM</w:t>
      </w:r>
      <w:r w:rsidR="009E0B26">
        <w:rPr>
          <w:rFonts w:ascii="Times New Roman" w:hAnsi="Times New Roman" w:cs="Times New Roman"/>
          <w:sz w:val="24"/>
        </w:rPr>
        <w:t xml:space="preserve"> like DuPont’s </w:t>
      </w:r>
      <w:proofErr w:type="spellStart"/>
      <w:r w:rsidR="009E0B26">
        <w:rPr>
          <w:rFonts w:ascii="Times New Roman" w:hAnsi="Times New Roman" w:cs="Times New Roman"/>
          <w:sz w:val="24"/>
        </w:rPr>
        <w:t>Nafion</w:t>
      </w:r>
      <w:proofErr w:type="spellEnd"/>
      <w:r w:rsidR="00D23315" w:rsidRPr="00D23315">
        <w:rPr>
          <w:rFonts w:ascii="Times New Roman" w:hAnsi="Times New Roman" w:cs="Times New Roman"/>
          <w:sz w:val="24"/>
          <w:vertAlign w:val="superscript"/>
        </w:rPr>
        <w:t>®</w:t>
      </w:r>
      <w:r w:rsidR="00D23315">
        <w:rPr>
          <w:rFonts w:ascii="Times New Roman" w:hAnsi="Times New Roman" w:cs="Times New Roman"/>
          <w:sz w:val="24"/>
        </w:rPr>
        <w:t xml:space="preserve"> </w:t>
      </w:r>
      <w:r w:rsidR="00DF7ACB">
        <w:rPr>
          <w:rFonts w:ascii="Times New Roman" w:hAnsi="Times New Roman" w:cs="Times New Roman"/>
          <w:sz w:val="24"/>
        </w:rPr>
        <w:t>is</w:t>
      </w:r>
      <w:r w:rsidR="009E0B26">
        <w:rPr>
          <w:rFonts w:ascii="Times New Roman" w:hAnsi="Times New Roman" w:cs="Times New Roman"/>
          <w:sz w:val="24"/>
        </w:rPr>
        <w:t xml:space="preserve"> favored in flow batteries as proton exchange membrane because of its high hydraulic resistance, high proton conductivity, mechanical and chemical stability. </w:t>
      </w:r>
      <w:r w:rsidR="004F51F1">
        <w:rPr>
          <w:rFonts w:ascii="Times New Roman" w:hAnsi="Times New Roman" w:cs="Times New Roman"/>
          <w:sz w:val="24"/>
        </w:rPr>
        <w:t xml:space="preserve">However, </w:t>
      </w:r>
      <w:proofErr w:type="spellStart"/>
      <w:r w:rsidR="00D222F2">
        <w:rPr>
          <w:rFonts w:ascii="Times New Roman" w:hAnsi="Times New Roman" w:cs="Times New Roman"/>
          <w:sz w:val="24"/>
        </w:rPr>
        <w:t>Nafion</w:t>
      </w:r>
      <w:proofErr w:type="spellEnd"/>
      <w:r w:rsidR="00D222F2">
        <w:rPr>
          <w:rFonts w:ascii="Times New Roman" w:hAnsi="Times New Roman" w:cs="Times New Roman"/>
          <w:sz w:val="24"/>
        </w:rPr>
        <w:t xml:space="preserve"> is also known to be low in </w:t>
      </w:r>
      <w:r w:rsidR="0067700D">
        <w:rPr>
          <w:rFonts w:ascii="Times New Roman" w:hAnsi="Times New Roman" w:cs="Times New Roman"/>
          <w:sz w:val="24"/>
        </w:rPr>
        <w:t>proton</w:t>
      </w:r>
      <w:r w:rsidR="005245FE">
        <w:rPr>
          <w:rFonts w:ascii="Times New Roman" w:hAnsi="Times New Roman" w:cs="Times New Roman"/>
          <w:sz w:val="24"/>
        </w:rPr>
        <w:t xml:space="preserve"> </w:t>
      </w:r>
      <w:r w:rsidR="00D222F2">
        <w:rPr>
          <w:rFonts w:ascii="Times New Roman" w:hAnsi="Times New Roman" w:cs="Times New Roman"/>
          <w:sz w:val="24"/>
        </w:rPr>
        <w:t>selectivity as</w:t>
      </w:r>
      <w:r w:rsidR="001407FE">
        <w:rPr>
          <w:rFonts w:ascii="Times New Roman" w:hAnsi="Times New Roman" w:cs="Times New Roman"/>
          <w:sz w:val="24"/>
        </w:rPr>
        <w:t xml:space="preserve"> vanadium </w:t>
      </w:r>
      <w:r w:rsidR="00D222F2">
        <w:rPr>
          <w:rFonts w:ascii="Times New Roman" w:hAnsi="Times New Roman" w:cs="Times New Roman"/>
          <w:sz w:val="24"/>
        </w:rPr>
        <w:t xml:space="preserve">ions </w:t>
      </w:r>
      <w:proofErr w:type="gramStart"/>
      <w:r w:rsidR="001407FE">
        <w:rPr>
          <w:rFonts w:ascii="Times New Roman" w:hAnsi="Times New Roman" w:cs="Times New Roman"/>
          <w:sz w:val="24"/>
        </w:rPr>
        <w:t>are able to</w:t>
      </w:r>
      <w:proofErr w:type="gramEnd"/>
      <w:r w:rsidR="001407FE">
        <w:rPr>
          <w:rFonts w:ascii="Times New Roman" w:hAnsi="Times New Roman" w:cs="Times New Roman"/>
          <w:sz w:val="24"/>
        </w:rPr>
        <w:t xml:space="preserve"> permeate</w:t>
      </w:r>
      <w:r w:rsidR="00D222F2">
        <w:rPr>
          <w:rFonts w:ascii="Times New Roman" w:hAnsi="Times New Roman" w:cs="Times New Roman"/>
          <w:sz w:val="24"/>
        </w:rPr>
        <w:t xml:space="preserve"> </w:t>
      </w:r>
      <w:r w:rsidR="001407FE">
        <w:rPr>
          <w:rFonts w:ascii="Times New Roman" w:hAnsi="Times New Roman" w:cs="Times New Roman"/>
          <w:sz w:val="24"/>
        </w:rPr>
        <w:t>a</w:t>
      </w:r>
      <w:r w:rsidR="00D222F2">
        <w:rPr>
          <w:rFonts w:ascii="Times New Roman" w:hAnsi="Times New Roman" w:cs="Times New Roman"/>
          <w:sz w:val="24"/>
        </w:rPr>
        <w:t xml:space="preserve">cross the membrane </w:t>
      </w:r>
      <w:r w:rsidR="00EB4AC6">
        <w:rPr>
          <w:rFonts w:ascii="Times New Roman" w:hAnsi="Times New Roman" w:cs="Times New Roman"/>
          <w:sz w:val="24"/>
        </w:rPr>
        <w:t>which</w:t>
      </w:r>
      <w:r w:rsidR="00D222F2">
        <w:rPr>
          <w:rFonts w:ascii="Times New Roman" w:hAnsi="Times New Roman" w:cs="Times New Roman"/>
          <w:sz w:val="24"/>
        </w:rPr>
        <w:t xml:space="preserve"> lead</w:t>
      </w:r>
      <w:r w:rsidR="00EB4AC6">
        <w:rPr>
          <w:rFonts w:ascii="Times New Roman" w:hAnsi="Times New Roman" w:cs="Times New Roman"/>
          <w:sz w:val="24"/>
        </w:rPr>
        <w:t>s</w:t>
      </w:r>
      <w:r w:rsidR="00D222F2">
        <w:rPr>
          <w:rFonts w:ascii="Times New Roman" w:hAnsi="Times New Roman" w:cs="Times New Roman"/>
          <w:sz w:val="24"/>
        </w:rPr>
        <w:t xml:space="preserve"> to self-discharge of the battery. </w:t>
      </w:r>
    </w:p>
    <w:p w14:paraId="0F97C8DF" w14:textId="3CF5F1AB" w:rsidR="00654BB3" w:rsidRDefault="00D222F2" w:rsidP="008E774A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ab/>
      </w:r>
      <w:proofErr w:type="gramStart"/>
      <w:r w:rsidR="002F2760" w:rsidRPr="00806615">
        <w:rPr>
          <w:rFonts w:ascii="Times New Roman" w:hAnsi="Times New Roman" w:cs="Times New Roman"/>
          <w:sz w:val="24"/>
        </w:rPr>
        <w:t>In order to</w:t>
      </w:r>
      <w:proofErr w:type="gramEnd"/>
      <w:r w:rsidR="002F2760" w:rsidRPr="00806615">
        <w:rPr>
          <w:rFonts w:ascii="Times New Roman" w:hAnsi="Times New Roman" w:cs="Times New Roman"/>
          <w:sz w:val="24"/>
        </w:rPr>
        <w:t xml:space="preserve"> improve perm</w:t>
      </w:r>
      <w:r w:rsidR="00806615" w:rsidRPr="00806615">
        <w:rPr>
          <w:rFonts w:ascii="Times New Roman" w:hAnsi="Times New Roman" w:cs="Times New Roman"/>
          <w:sz w:val="24"/>
        </w:rPr>
        <w:t>-</w:t>
      </w:r>
      <w:r w:rsidR="002F2760" w:rsidRPr="00806615">
        <w:rPr>
          <w:rFonts w:ascii="Times New Roman" w:hAnsi="Times New Roman" w:cs="Times New Roman"/>
          <w:sz w:val="24"/>
        </w:rPr>
        <w:t>selective properties of proton exchange membrane (PEM), we incorporated a thin, dimensionally stable perm</w:t>
      </w:r>
      <w:r w:rsidR="00806615" w:rsidRPr="00806615">
        <w:rPr>
          <w:rFonts w:ascii="Times New Roman" w:hAnsi="Times New Roman" w:cs="Times New Roman"/>
          <w:sz w:val="24"/>
        </w:rPr>
        <w:t>-</w:t>
      </w:r>
      <w:r w:rsidR="002F2760" w:rsidRPr="00806615">
        <w:rPr>
          <w:rFonts w:ascii="Times New Roman" w:hAnsi="Times New Roman" w:cs="Times New Roman"/>
          <w:sz w:val="24"/>
        </w:rPr>
        <w:t xml:space="preserve">selective layer into </w:t>
      </w:r>
      <w:proofErr w:type="spellStart"/>
      <w:r w:rsidR="002F2760" w:rsidRPr="00806615">
        <w:rPr>
          <w:rFonts w:ascii="Times New Roman" w:hAnsi="Times New Roman" w:cs="Times New Roman"/>
          <w:sz w:val="24"/>
        </w:rPr>
        <w:t>Nafion</w:t>
      </w:r>
      <w:proofErr w:type="spellEnd"/>
      <w:r w:rsidR="002F2760" w:rsidRPr="00806615">
        <w:rPr>
          <w:rFonts w:ascii="Times New Roman" w:hAnsi="Times New Roman" w:cs="Times New Roman"/>
          <w:sz w:val="24"/>
        </w:rPr>
        <w:t xml:space="preserve"> matrix. </w:t>
      </w:r>
      <w:r w:rsidR="002F2760">
        <w:rPr>
          <w:rFonts w:ascii="Times New Roman" w:hAnsi="Times New Roman" w:cs="Times New Roman"/>
          <w:sz w:val="24"/>
          <w:szCs w:val="24"/>
        </w:rPr>
        <w:t>Nanofibrous mat consisting d</w:t>
      </w:r>
      <w:r w:rsidR="00AA44CF">
        <w:rPr>
          <w:rFonts w:ascii="Times New Roman" w:hAnsi="Times New Roman" w:cs="Times New Roman"/>
          <w:sz w:val="24"/>
          <w:szCs w:val="24"/>
        </w:rPr>
        <w:t xml:space="preserve">ouble-walled </w:t>
      </w:r>
      <w:r w:rsidR="00EC5A2B" w:rsidRPr="00EC5A2B">
        <w:rPr>
          <w:rFonts w:ascii="Times New Roman" w:hAnsi="Times New Roman" w:cs="Times New Roman"/>
          <w:sz w:val="24"/>
          <w:szCs w:val="24"/>
        </w:rPr>
        <w:t>c</w:t>
      </w:r>
      <w:r w:rsidR="00A911F8" w:rsidRPr="00EC5A2B">
        <w:rPr>
          <w:rFonts w:ascii="Times New Roman" w:hAnsi="Times New Roman" w:cs="Times New Roman"/>
          <w:sz w:val="24"/>
          <w:szCs w:val="24"/>
        </w:rPr>
        <w:t>arbon nanotubes</w:t>
      </w:r>
      <w:r w:rsidR="00AA44CF">
        <w:rPr>
          <w:rFonts w:ascii="Times New Roman" w:hAnsi="Times New Roman" w:cs="Times New Roman"/>
          <w:sz w:val="24"/>
          <w:szCs w:val="24"/>
        </w:rPr>
        <w:t xml:space="preserve"> (DWCNTs)</w:t>
      </w:r>
      <w:r w:rsidR="002F2760">
        <w:rPr>
          <w:rFonts w:ascii="Times New Roman" w:hAnsi="Times New Roman" w:cs="Times New Roman"/>
          <w:sz w:val="24"/>
          <w:szCs w:val="24"/>
        </w:rPr>
        <w:t xml:space="preserve"> or electro</w:t>
      </w:r>
      <w:r w:rsidR="00806615">
        <w:rPr>
          <w:rFonts w:ascii="Times New Roman" w:hAnsi="Times New Roman" w:cs="Times New Roman"/>
          <w:sz w:val="24"/>
          <w:szCs w:val="24"/>
        </w:rPr>
        <w:t>-</w:t>
      </w:r>
      <w:r w:rsidR="002F2760">
        <w:rPr>
          <w:rFonts w:ascii="Times New Roman" w:hAnsi="Times New Roman" w:cs="Times New Roman"/>
          <w:sz w:val="24"/>
          <w:szCs w:val="24"/>
        </w:rPr>
        <w:t xml:space="preserve">spun polypropylene nanofibers </w:t>
      </w:r>
      <w:r w:rsidR="00B71B9F">
        <w:rPr>
          <w:rFonts w:ascii="Times New Roman" w:hAnsi="Times New Roman" w:cs="Times New Roman"/>
          <w:sz w:val="24"/>
          <w:szCs w:val="24"/>
        </w:rPr>
        <w:t>is</w:t>
      </w:r>
      <w:bookmarkStart w:id="0" w:name="_GoBack"/>
      <w:bookmarkEnd w:id="0"/>
      <w:r w:rsidR="00EC5A2B" w:rsidRPr="00EC5A2B">
        <w:rPr>
          <w:rFonts w:ascii="Times New Roman" w:hAnsi="Times New Roman" w:cs="Times New Roman"/>
          <w:sz w:val="24"/>
          <w:szCs w:val="24"/>
        </w:rPr>
        <w:t xml:space="preserve"> selected as </w:t>
      </w:r>
      <w:r w:rsidR="00AA44CF">
        <w:rPr>
          <w:rFonts w:ascii="Times New Roman" w:hAnsi="Times New Roman" w:cs="Times New Roman"/>
          <w:sz w:val="24"/>
          <w:szCs w:val="24"/>
        </w:rPr>
        <w:t>the material</w:t>
      </w:r>
      <w:r w:rsidR="00EC5A2B" w:rsidRPr="00EC5A2B">
        <w:rPr>
          <w:rFonts w:ascii="Times New Roman" w:hAnsi="Times New Roman" w:cs="Times New Roman"/>
          <w:sz w:val="24"/>
          <w:szCs w:val="24"/>
        </w:rPr>
        <w:t xml:space="preserve"> due to their exceptional</w:t>
      </w:r>
      <w:r w:rsidR="00EC5A2B">
        <w:rPr>
          <w:rFonts w:ascii="Times New Roman" w:hAnsi="Times New Roman" w:cs="Times New Roman"/>
          <w:sz w:val="24"/>
        </w:rPr>
        <w:t xml:space="preserve"> mechanical properties, low density and high </w:t>
      </w:r>
      <w:r w:rsidR="00274916">
        <w:rPr>
          <w:rFonts w:ascii="Times New Roman" w:hAnsi="Times New Roman" w:cs="Times New Roman"/>
          <w:sz w:val="24"/>
        </w:rPr>
        <w:t>porosity</w:t>
      </w:r>
      <w:r w:rsidR="00EC5A2B">
        <w:rPr>
          <w:rFonts w:ascii="Times New Roman" w:hAnsi="Times New Roman" w:cs="Times New Roman"/>
          <w:sz w:val="24"/>
        </w:rPr>
        <w:t xml:space="preserve">. </w:t>
      </w:r>
      <w:r w:rsidR="0067700D">
        <w:rPr>
          <w:rFonts w:ascii="Times New Roman" w:hAnsi="Times New Roman" w:cs="Times New Roman"/>
          <w:sz w:val="24"/>
        </w:rPr>
        <w:t>The nano</w:t>
      </w:r>
      <w:r w:rsidR="00274916">
        <w:rPr>
          <w:rFonts w:ascii="Times New Roman" w:hAnsi="Times New Roman" w:cs="Times New Roman"/>
          <w:sz w:val="24"/>
        </w:rPr>
        <w:t>fibrous</w:t>
      </w:r>
      <w:r w:rsidR="0067700D">
        <w:rPr>
          <w:rFonts w:ascii="Times New Roman" w:hAnsi="Times New Roman" w:cs="Times New Roman"/>
          <w:sz w:val="24"/>
        </w:rPr>
        <w:t xml:space="preserve"> </w:t>
      </w:r>
      <w:r w:rsidR="00274916">
        <w:rPr>
          <w:rFonts w:ascii="Times New Roman" w:hAnsi="Times New Roman" w:cs="Times New Roman"/>
          <w:sz w:val="24"/>
        </w:rPr>
        <w:t>mat</w:t>
      </w:r>
      <w:r w:rsidR="00224FE4">
        <w:rPr>
          <w:rFonts w:ascii="Times New Roman" w:hAnsi="Times New Roman" w:cs="Times New Roman"/>
          <w:sz w:val="24"/>
        </w:rPr>
        <w:t xml:space="preserve"> has </w:t>
      </w:r>
      <w:r w:rsidR="00DC6A27">
        <w:rPr>
          <w:rFonts w:ascii="Times New Roman" w:hAnsi="Times New Roman" w:cs="Times New Roman"/>
          <w:sz w:val="24"/>
        </w:rPr>
        <w:t xml:space="preserve">the advantages over the microporous </w:t>
      </w:r>
      <w:r w:rsidR="0067700D">
        <w:rPr>
          <w:rFonts w:ascii="Times New Roman" w:hAnsi="Times New Roman" w:cs="Times New Roman"/>
          <w:sz w:val="24"/>
        </w:rPr>
        <w:t>polytetrafluoroethylene (PTFE) in</w:t>
      </w:r>
      <w:r w:rsidR="00843A5F">
        <w:rPr>
          <w:rFonts w:ascii="Times New Roman" w:hAnsi="Times New Roman" w:cs="Times New Roman"/>
          <w:sz w:val="24"/>
        </w:rPr>
        <w:t xml:space="preserve"> enhancing selectivity without lowering the proton conductivity.</w:t>
      </w:r>
      <w:r w:rsidR="0067700D">
        <w:rPr>
          <w:rFonts w:ascii="Times New Roman" w:hAnsi="Times New Roman" w:cs="Times New Roman"/>
          <w:sz w:val="24"/>
        </w:rPr>
        <w:t xml:space="preserve"> </w:t>
      </w:r>
      <w:r w:rsidR="00274916">
        <w:rPr>
          <w:rFonts w:ascii="Times New Roman" w:hAnsi="Times New Roman" w:cs="Times New Roman"/>
          <w:sz w:val="24"/>
        </w:rPr>
        <w:t xml:space="preserve">In addition, the mechanical stability of nanofiber mats enhances the dimensional </w:t>
      </w:r>
      <w:r w:rsidR="001C3E22">
        <w:rPr>
          <w:rFonts w:ascii="Times New Roman" w:hAnsi="Times New Roman" w:cs="Times New Roman"/>
          <w:sz w:val="24"/>
        </w:rPr>
        <w:t xml:space="preserve">stability of the pristine </w:t>
      </w:r>
      <w:proofErr w:type="spellStart"/>
      <w:r w:rsidR="001C3E22">
        <w:rPr>
          <w:rFonts w:ascii="Times New Roman" w:hAnsi="Times New Roman" w:cs="Times New Roman"/>
          <w:sz w:val="24"/>
        </w:rPr>
        <w:t>Nafion</w:t>
      </w:r>
      <w:proofErr w:type="spellEnd"/>
      <w:r w:rsidR="001C3E22">
        <w:rPr>
          <w:rFonts w:ascii="Times New Roman" w:hAnsi="Times New Roman" w:cs="Times New Roman"/>
          <w:sz w:val="24"/>
        </w:rPr>
        <w:t xml:space="preserve">. </w:t>
      </w:r>
    </w:p>
    <w:p w14:paraId="3C7DF912" w14:textId="066DEAB1" w:rsidR="00D222F2" w:rsidRPr="009D56E3" w:rsidRDefault="004E6AC8" w:rsidP="00654BB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</w:t>
      </w:r>
      <w:r w:rsidR="00845BFF">
        <w:rPr>
          <w:rFonts w:ascii="Times New Roman" w:hAnsi="Times New Roman" w:cs="Times New Roman"/>
          <w:sz w:val="24"/>
        </w:rPr>
        <w:t xml:space="preserve"> performance of the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Nafion</w:t>
      </w:r>
      <w:proofErr w:type="spellEnd"/>
      <w:r w:rsidR="00C24A3E">
        <w:rPr>
          <w:rFonts w:ascii="Times New Roman" w:hAnsi="Times New Roman" w:cs="Times New Roman"/>
          <w:sz w:val="24"/>
        </w:rPr>
        <w:t xml:space="preserve"> composite</w:t>
      </w:r>
      <w:r>
        <w:rPr>
          <w:rFonts w:ascii="Times New Roman" w:hAnsi="Times New Roman" w:cs="Times New Roman"/>
          <w:sz w:val="24"/>
        </w:rPr>
        <w:t xml:space="preserve"> membrane is compared with </w:t>
      </w:r>
      <w:r w:rsidR="006D5333">
        <w:rPr>
          <w:rFonts w:ascii="Times New Roman" w:hAnsi="Times New Roman" w:cs="Times New Roman"/>
          <w:sz w:val="24"/>
        </w:rPr>
        <w:t xml:space="preserve">pristine </w:t>
      </w:r>
      <w:proofErr w:type="spellStart"/>
      <w:r>
        <w:rPr>
          <w:rFonts w:ascii="Times New Roman" w:hAnsi="Times New Roman" w:cs="Times New Roman"/>
          <w:sz w:val="24"/>
        </w:rPr>
        <w:t>Nafion</w:t>
      </w:r>
      <w:proofErr w:type="spellEnd"/>
      <w:r>
        <w:rPr>
          <w:rFonts w:ascii="Times New Roman" w:hAnsi="Times New Roman" w:cs="Times New Roman"/>
          <w:sz w:val="24"/>
        </w:rPr>
        <w:t xml:space="preserve"> 212. </w:t>
      </w:r>
      <w:r w:rsidR="002535F7">
        <w:rPr>
          <w:rFonts w:ascii="Times New Roman" w:hAnsi="Times New Roman" w:cs="Times New Roman"/>
          <w:sz w:val="24"/>
        </w:rPr>
        <w:t xml:space="preserve">The thickness and morphology of the </w:t>
      </w:r>
      <w:r w:rsidR="00C24A3E">
        <w:rPr>
          <w:rFonts w:ascii="Times New Roman" w:hAnsi="Times New Roman" w:cs="Times New Roman"/>
          <w:sz w:val="24"/>
        </w:rPr>
        <w:t xml:space="preserve">composite </w:t>
      </w:r>
      <w:r w:rsidR="002535F7">
        <w:rPr>
          <w:rFonts w:ascii="Times New Roman" w:hAnsi="Times New Roman" w:cs="Times New Roman"/>
          <w:sz w:val="24"/>
        </w:rPr>
        <w:t xml:space="preserve">membrane were examined by scanning electron microscope (SEM). </w:t>
      </w:r>
      <w:r w:rsidR="005A42AE">
        <w:rPr>
          <w:rFonts w:ascii="Times New Roman" w:hAnsi="Times New Roman" w:cs="Times New Roman"/>
          <w:sz w:val="24"/>
        </w:rPr>
        <w:t xml:space="preserve">The SEM images show that the </w:t>
      </w:r>
      <w:proofErr w:type="spellStart"/>
      <w:r w:rsidR="005A42AE">
        <w:rPr>
          <w:rFonts w:ascii="Times New Roman" w:hAnsi="Times New Roman" w:cs="Times New Roman"/>
          <w:sz w:val="24"/>
        </w:rPr>
        <w:t>Nafion</w:t>
      </w:r>
      <w:proofErr w:type="spellEnd"/>
      <w:r w:rsidR="005A42AE">
        <w:rPr>
          <w:rFonts w:ascii="Times New Roman" w:hAnsi="Times New Roman" w:cs="Times New Roman"/>
          <w:sz w:val="24"/>
        </w:rPr>
        <w:t xml:space="preserve"> is well infiltrated into the </w:t>
      </w:r>
      <w:r w:rsidR="00C24A3E">
        <w:rPr>
          <w:rFonts w:ascii="Times New Roman" w:hAnsi="Times New Roman" w:cs="Times New Roman"/>
          <w:sz w:val="24"/>
        </w:rPr>
        <w:t>nanofibrous mat</w:t>
      </w:r>
      <w:r w:rsidR="005A42AE">
        <w:rPr>
          <w:rFonts w:ascii="Times New Roman" w:hAnsi="Times New Roman" w:cs="Times New Roman"/>
          <w:sz w:val="24"/>
        </w:rPr>
        <w:t xml:space="preserve"> and the thickness of the membrane was determined to be about 70 </w:t>
      </w:r>
      <w:r w:rsidR="005A42AE">
        <w:rPr>
          <w:rFonts w:ascii="Calibri" w:hAnsi="Calibri" w:cs="Calibri"/>
          <w:sz w:val="24"/>
        </w:rPr>
        <w:t xml:space="preserve">µm. </w:t>
      </w:r>
      <w:r w:rsidR="002535F7">
        <w:rPr>
          <w:rFonts w:ascii="Times New Roman" w:hAnsi="Times New Roman" w:cs="Times New Roman"/>
          <w:sz w:val="24"/>
        </w:rPr>
        <w:t>Th</w:t>
      </w:r>
      <w:r w:rsidR="005A42AE">
        <w:rPr>
          <w:rFonts w:ascii="Times New Roman" w:hAnsi="Times New Roman" w:cs="Times New Roman"/>
          <w:sz w:val="24"/>
        </w:rPr>
        <w:t xml:space="preserve">e </w:t>
      </w:r>
      <w:r w:rsidR="002535F7">
        <w:rPr>
          <w:rFonts w:ascii="Times New Roman" w:hAnsi="Times New Roman" w:cs="Times New Roman"/>
          <w:sz w:val="24"/>
        </w:rPr>
        <w:t>VO</w:t>
      </w:r>
      <w:r w:rsidR="002535F7" w:rsidRPr="00BF6057">
        <w:rPr>
          <w:rFonts w:ascii="Times New Roman" w:hAnsi="Times New Roman" w:cs="Times New Roman"/>
          <w:sz w:val="24"/>
          <w:vertAlign w:val="superscript"/>
        </w:rPr>
        <w:t>2+</w:t>
      </w:r>
      <w:r w:rsidR="002535F7">
        <w:rPr>
          <w:rFonts w:ascii="Times New Roman" w:hAnsi="Times New Roman" w:cs="Times New Roman"/>
          <w:sz w:val="24"/>
        </w:rPr>
        <w:t xml:space="preserve"> ion permeabilities of the prepared membranes </w:t>
      </w:r>
      <w:r w:rsidR="005A42AE">
        <w:rPr>
          <w:rFonts w:ascii="Times New Roman" w:hAnsi="Times New Roman" w:cs="Times New Roman"/>
          <w:sz w:val="24"/>
        </w:rPr>
        <w:t>were</w:t>
      </w:r>
      <w:r w:rsidR="002535F7">
        <w:rPr>
          <w:rFonts w:ascii="Times New Roman" w:hAnsi="Times New Roman" w:cs="Times New Roman"/>
          <w:sz w:val="24"/>
        </w:rPr>
        <w:t xml:space="preserve"> measure</w:t>
      </w:r>
      <w:r w:rsidR="005A42AE">
        <w:rPr>
          <w:rFonts w:ascii="Times New Roman" w:hAnsi="Times New Roman" w:cs="Times New Roman"/>
          <w:sz w:val="24"/>
        </w:rPr>
        <w:t>d using</w:t>
      </w:r>
      <w:r w:rsidR="002535F7">
        <w:rPr>
          <w:rFonts w:ascii="Times New Roman" w:hAnsi="Times New Roman" w:cs="Times New Roman"/>
          <w:sz w:val="24"/>
        </w:rPr>
        <w:t xml:space="preserve"> a diffusion </w:t>
      </w:r>
      <w:r w:rsidR="005A42AE">
        <w:rPr>
          <w:rFonts w:ascii="Times New Roman" w:hAnsi="Times New Roman" w:cs="Times New Roman"/>
          <w:sz w:val="24"/>
        </w:rPr>
        <w:t>cell and UV-vis spectroscopy.</w:t>
      </w:r>
      <w:r w:rsidR="002535F7">
        <w:rPr>
          <w:rFonts w:ascii="Times New Roman" w:hAnsi="Times New Roman" w:cs="Times New Roman"/>
          <w:sz w:val="24"/>
        </w:rPr>
        <w:t xml:space="preserve"> </w:t>
      </w:r>
      <w:r w:rsidR="006D5333" w:rsidRPr="009D56E3">
        <w:rPr>
          <w:rFonts w:ascii="Times New Roman" w:hAnsi="Times New Roman" w:cs="Times New Roman"/>
          <w:sz w:val="24"/>
        </w:rPr>
        <w:t xml:space="preserve">It </w:t>
      </w:r>
      <w:r w:rsidR="000349BC">
        <w:rPr>
          <w:rFonts w:ascii="Times New Roman" w:hAnsi="Times New Roman" w:cs="Times New Roman"/>
          <w:sz w:val="24"/>
        </w:rPr>
        <w:t>wa</w:t>
      </w:r>
      <w:r w:rsidR="006D5333" w:rsidRPr="009D56E3">
        <w:rPr>
          <w:rFonts w:ascii="Times New Roman" w:hAnsi="Times New Roman" w:cs="Times New Roman"/>
          <w:sz w:val="24"/>
        </w:rPr>
        <w:t>s found</w:t>
      </w:r>
      <w:r w:rsidR="000349BC">
        <w:rPr>
          <w:rFonts w:ascii="Times New Roman" w:hAnsi="Times New Roman" w:cs="Times New Roman"/>
          <w:sz w:val="24"/>
        </w:rPr>
        <w:t xml:space="preserve"> from the diffusion tests</w:t>
      </w:r>
      <w:r w:rsidR="006D5333" w:rsidRPr="009D56E3">
        <w:rPr>
          <w:rFonts w:ascii="Times New Roman" w:hAnsi="Times New Roman" w:cs="Times New Roman"/>
          <w:sz w:val="24"/>
        </w:rPr>
        <w:t xml:space="preserve"> that the </w:t>
      </w:r>
      <w:r w:rsidR="005A42AE">
        <w:rPr>
          <w:rFonts w:ascii="Times New Roman" w:hAnsi="Times New Roman" w:cs="Times New Roman"/>
          <w:sz w:val="24"/>
        </w:rPr>
        <w:t xml:space="preserve">incorporation of the nanofibrous membrane into the </w:t>
      </w:r>
      <w:proofErr w:type="spellStart"/>
      <w:r w:rsidR="005A42AE">
        <w:rPr>
          <w:rFonts w:ascii="Times New Roman" w:hAnsi="Times New Roman" w:cs="Times New Roman"/>
          <w:sz w:val="24"/>
        </w:rPr>
        <w:t>Nafion</w:t>
      </w:r>
      <w:proofErr w:type="spellEnd"/>
      <w:r w:rsidR="005A42AE">
        <w:rPr>
          <w:rFonts w:ascii="Times New Roman" w:hAnsi="Times New Roman" w:cs="Times New Roman"/>
          <w:sz w:val="24"/>
        </w:rPr>
        <w:t xml:space="preserve"> matrix significantly suppress </w:t>
      </w:r>
      <w:r w:rsidR="006D5333" w:rsidRPr="009D56E3">
        <w:rPr>
          <w:rFonts w:ascii="Times New Roman" w:hAnsi="Times New Roman" w:cs="Times New Roman"/>
          <w:sz w:val="24"/>
        </w:rPr>
        <w:t xml:space="preserve">vanadium permeability of the </w:t>
      </w:r>
      <w:r w:rsidR="00C24A3E">
        <w:rPr>
          <w:rFonts w:ascii="Times New Roman" w:hAnsi="Times New Roman" w:cs="Times New Roman"/>
          <w:sz w:val="24"/>
        </w:rPr>
        <w:t>composite</w:t>
      </w:r>
      <w:r w:rsidR="006D5333" w:rsidRPr="009D56E3">
        <w:rPr>
          <w:rFonts w:ascii="Times New Roman" w:hAnsi="Times New Roman" w:cs="Times New Roman"/>
          <w:sz w:val="24"/>
        </w:rPr>
        <w:t xml:space="preserve"> membrane</w:t>
      </w:r>
      <w:r w:rsidR="00C24A3E">
        <w:rPr>
          <w:rFonts w:ascii="Times New Roman" w:hAnsi="Times New Roman" w:cs="Times New Roman"/>
          <w:sz w:val="24"/>
        </w:rPr>
        <w:t>,</w:t>
      </w:r>
      <w:r w:rsidR="006D5333" w:rsidRPr="009D56E3">
        <w:rPr>
          <w:rFonts w:ascii="Times New Roman" w:hAnsi="Times New Roman" w:cs="Times New Roman"/>
          <w:sz w:val="24"/>
        </w:rPr>
        <w:t xml:space="preserve"> </w:t>
      </w:r>
      <w:r w:rsidR="005A42AE">
        <w:rPr>
          <w:rFonts w:ascii="Times New Roman" w:hAnsi="Times New Roman" w:cs="Times New Roman"/>
          <w:sz w:val="24"/>
        </w:rPr>
        <w:t xml:space="preserve">which </w:t>
      </w:r>
      <w:r w:rsidR="006D5333" w:rsidRPr="009D56E3">
        <w:rPr>
          <w:rFonts w:ascii="Times New Roman" w:hAnsi="Times New Roman" w:cs="Times New Roman"/>
          <w:sz w:val="24"/>
        </w:rPr>
        <w:t>is</w:t>
      </w:r>
      <w:r w:rsidR="005A42AE">
        <w:rPr>
          <w:rFonts w:ascii="Times New Roman" w:hAnsi="Times New Roman" w:cs="Times New Roman"/>
          <w:sz w:val="24"/>
        </w:rPr>
        <w:t xml:space="preserve"> 5.5 times</w:t>
      </w:r>
      <w:r w:rsidR="006D5333" w:rsidRPr="009D56E3">
        <w:rPr>
          <w:rFonts w:ascii="Times New Roman" w:hAnsi="Times New Roman" w:cs="Times New Roman"/>
          <w:sz w:val="24"/>
        </w:rPr>
        <w:t xml:space="preserve"> lower than the vanadium permeability of the </w:t>
      </w:r>
      <w:proofErr w:type="spellStart"/>
      <w:r w:rsidR="006D5333" w:rsidRPr="009D56E3">
        <w:rPr>
          <w:rFonts w:ascii="Times New Roman" w:hAnsi="Times New Roman" w:cs="Times New Roman"/>
          <w:sz w:val="24"/>
        </w:rPr>
        <w:t>Nafion</w:t>
      </w:r>
      <w:proofErr w:type="spellEnd"/>
      <w:r w:rsidR="006D5333" w:rsidRPr="009D56E3">
        <w:rPr>
          <w:rFonts w:ascii="Times New Roman" w:hAnsi="Times New Roman" w:cs="Times New Roman"/>
          <w:sz w:val="24"/>
        </w:rPr>
        <w:t xml:space="preserve"> </w:t>
      </w:r>
      <w:r w:rsidR="009D56E3" w:rsidRPr="009D56E3">
        <w:rPr>
          <w:rFonts w:ascii="Times New Roman" w:hAnsi="Times New Roman" w:cs="Times New Roman"/>
          <w:sz w:val="24"/>
        </w:rPr>
        <w:t>212</w:t>
      </w:r>
      <w:r w:rsidR="009D56E3">
        <w:rPr>
          <w:rFonts w:ascii="Times New Roman" w:hAnsi="Times New Roman" w:cs="Times New Roman"/>
          <w:sz w:val="24"/>
        </w:rPr>
        <w:t xml:space="preserve"> (</w:t>
      </w:r>
      <w:r w:rsidR="005A42AE">
        <w:rPr>
          <w:rFonts w:ascii="Times New Roman" w:hAnsi="Times New Roman" w:cs="Times New Roman"/>
          <w:sz w:val="24"/>
        </w:rPr>
        <w:t>7.109E-07 cm</w:t>
      </w:r>
      <w:r w:rsidR="005A42AE" w:rsidRPr="005A42AE">
        <w:rPr>
          <w:rFonts w:ascii="Times New Roman" w:hAnsi="Times New Roman" w:cs="Times New Roman"/>
          <w:sz w:val="24"/>
          <w:vertAlign w:val="superscript"/>
        </w:rPr>
        <w:t>2</w:t>
      </w:r>
      <w:r w:rsidR="005A42AE">
        <w:rPr>
          <w:rFonts w:ascii="Times New Roman" w:hAnsi="Times New Roman" w:cs="Times New Roman"/>
          <w:sz w:val="24"/>
        </w:rPr>
        <w:t xml:space="preserve">/min vs </w:t>
      </w:r>
      <w:r w:rsidR="009D56E3">
        <w:rPr>
          <w:rFonts w:ascii="Times New Roman" w:hAnsi="Times New Roman" w:cs="Times New Roman"/>
          <w:sz w:val="24"/>
        </w:rPr>
        <w:t>1.305E-06 cm</w:t>
      </w:r>
      <w:r w:rsidR="009D56E3" w:rsidRPr="009D56E3">
        <w:rPr>
          <w:rFonts w:ascii="Times New Roman" w:hAnsi="Times New Roman" w:cs="Times New Roman"/>
          <w:sz w:val="24"/>
          <w:vertAlign w:val="superscript"/>
        </w:rPr>
        <w:t>2</w:t>
      </w:r>
      <w:r w:rsidR="009D56E3">
        <w:rPr>
          <w:rFonts w:ascii="Times New Roman" w:hAnsi="Times New Roman" w:cs="Times New Roman"/>
          <w:sz w:val="24"/>
        </w:rPr>
        <w:t>/min)</w:t>
      </w:r>
      <w:r w:rsidR="00C24A3E">
        <w:rPr>
          <w:rFonts w:ascii="Times New Roman" w:hAnsi="Times New Roman" w:cs="Times New Roman"/>
          <w:sz w:val="24"/>
        </w:rPr>
        <w:t>, while sustaining its high proton diffusivity</w:t>
      </w:r>
      <w:r w:rsidR="005A42AE">
        <w:rPr>
          <w:rFonts w:ascii="Times New Roman" w:hAnsi="Times New Roman" w:cs="Times New Roman"/>
          <w:sz w:val="24"/>
        </w:rPr>
        <w:t xml:space="preserve"> </w:t>
      </w:r>
      <w:r w:rsidR="00C24A3E">
        <w:rPr>
          <w:rFonts w:ascii="Times New Roman" w:hAnsi="Times New Roman" w:cs="Times New Roman"/>
          <w:sz w:val="24"/>
        </w:rPr>
        <w:t>(</w:t>
      </w:r>
      <w:r w:rsidR="005A42AE">
        <w:rPr>
          <w:rFonts w:ascii="Times New Roman" w:hAnsi="Times New Roman" w:cs="Times New Roman"/>
          <w:sz w:val="24"/>
        </w:rPr>
        <w:t>2.5E-0</w:t>
      </w:r>
      <w:r w:rsidR="00363434">
        <w:rPr>
          <w:rFonts w:ascii="Times New Roman" w:hAnsi="Times New Roman" w:cs="Times New Roman"/>
          <w:sz w:val="24"/>
        </w:rPr>
        <w:t>4</w:t>
      </w:r>
      <w:r w:rsidR="005A42AE">
        <w:rPr>
          <w:rFonts w:ascii="Times New Roman" w:hAnsi="Times New Roman" w:cs="Times New Roman"/>
          <w:sz w:val="24"/>
        </w:rPr>
        <w:t xml:space="preserve"> cm</w:t>
      </w:r>
      <w:r w:rsidR="005A42AE" w:rsidRPr="005A42AE">
        <w:rPr>
          <w:rFonts w:ascii="Times New Roman" w:hAnsi="Times New Roman" w:cs="Times New Roman"/>
          <w:sz w:val="24"/>
          <w:vertAlign w:val="superscript"/>
        </w:rPr>
        <w:t>2</w:t>
      </w:r>
      <w:r w:rsidR="005A42AE">
        <w:rPr>
          <w:rFonts w:ascii="Times New Roman" w:hAnsi="Times New Roman" w:cs="Times New Roman"/>
          <w:sz w:val="24"/>
        </w:rPr>
        <w:t>/min</w:t>
      </w:r>
      <w:r w:rsidR="00C24A3E">
        <w:rPr>
          <w:rFonts w:ascii="Times New Roman" w:hAnsi="Times New Roman" w:cs="Times New Roman"/>
          <w:sz w:val="24"/>
        </w:rPr>
        <w:t>)</w:t>
      </w:r>
      <w:r w:rsidR="005A42AE">
        <w:rPr>
          <w:rFonts w:ascii="Times New Roman" w:hAnsi="Times New Roman" w:cs="Times New Roman"/>
          <w:sz w:val="24"/>
        </w:rPr>
        <w:t xml:space="preserve">. </w:t>
      </w:r>
      <w:r w:rsidR="00317C95">
        <w:rPr>
          <w:rFonts w:ascii="Times New Roman" w:hAnsi="Times New Roman" w:cs="Times New Roman"/>
          <w:sz w:val="24"/>
        </w:rPr>
        <w:t>As a result, the</w:t>
      </w:r>
      <w:r w:rsidR="00105835">
        <w:rPr>
          <w:rFonts w:ascii="Times New Roman" w:hAnsi="Times New Roman" w:cs="Times New Roman"/>
          <w:sz w:val="24"/>
        </w:rPr>
        <w:t xml:space="preserve"> H</w:t>
      </w:r>
      <w:r w:rsidR="00105835" w:rsidRPr="00105835">
        <w:rPr>
          <w:rFonts w:ascii="Times New Roman" w:hAnsi="Times New Roman" w:cs="Times New Roman"/>
          <w:sz w:val="24"/>
          <w:vertAlign w:val="superscript"/>
        </w:rPr>
        <w:t>+</w:t>
      </w:r>
      <w:r w:rsidR="00105835">
        <w:rPr>
          <w:rFonts w:ascii="Times New Roman" w:hAnsi="Times New Roman" w:cs="Times New Roman"/>
          <w:sz w:val="24"/>
        </w:rPr>
        <w:t>/VO</w:t>
      </w:r>
      <w:r w:rsidR="00105835" w:rsidRPr="00105835">
        <w:rPr>
          <w:rFonts w:ascii="Times New Roman" w:hAnsi="Times New Roman" w:cs="Times New Roman"/>
          <w:sz w:val="24"/>
          <w:vertAlign w:val="superscript"/>
        </w:rPr>
        <w:t>2+</w:t>
      </w:r>
      <w:r w:rsidR="00105835">
        <w:rPr>
          <w:rFonts w:ascii="Times New Roman" w:hAnsi="Times New Roman" w:cs="Times New Roman"/>
          <w:sz w:val="24"/>
        </w:rPr>
        <w:t xml:space="preserve"> perm-selectivity of </w:t>
      </w:r>
      <w:proofErr w:type="spellStart"/>
      <w:r w:rsidR="00105835">
        <w:rPr>
          <w:rFonts w:ascii="Times New Roman" w:hAnsi="Times New Roman" w:cs="Times New Roman"/>
          <w:sz w:val="24"/>
        </w:rPr>
        <w:t>Nafion</w:t>
      </w:r>
      <w:proofErr w:type="spellEnd"/>
      <w:r w:rsidR="00317C95">
        <w:rPr>
          <w:rFonts w:ascii="Times New Roman" w:hAnsi="Times New Roman" w:cs="Times New Roman"/>
          <w:sz w:val="24"/>
        </w:rPr>
        <w:t xml:space="preserve"> increased from</w:t>
      </w:r>
      <w:r w:rsidR="00105835">
        <w:rPr>
          <w:rFonts w:ascii="Times New Roman" w:hAnsi="Times New Roman" w:cs="Times New Roman"/>
          <w:sz w:val="24"/>
        </w:rPr>
        <w:t xml:space="preserve"> </w:t>
      </w:r>
      <w:r w:rsidR="00282AD5">
        <w:rPr>
          <w:rFonts w:ascii="Times New Roman" w:hAnsi="Times New Roman" w:cs="Times New Roman"/>
          <w:sz w:val="24"/>
        </w:rPr>
        <w:t>195</w:t>
      </w:r>
      <w:r w:rsidR="001316CD">
        <w:rPr>
          <w:rFonts w:ascii="Times New Roman" w:hAnsi="Times New Roman" w:cs="Times New Roman"/>
          <w:sz w:val="24"/>
        </w:rPr>
        <w:t xml:space="preserve"> to 347</w:t>
      </w:r>
      <w:r w:rsidR="00105835">
        <w:rPr>
          <w:rFonts w:ascii="Times New Roman" w:hAnsi="Times New Roman" w:cs="Times New Roman"/>
          <w:sz w:val="24"/>
        </w:rPr>
        <w:t xml:space="preserve">. </w:t>
      </w:r>
      <w:r w:rsidR="00363434">
        <w:rPr>
          <w:rFonts w:ascii="Times New Roman" w:hAnsi="Times New Roman" w:cs="Times New Roman"/>
          <w:sz w:val="24"/>
        </w:rPr>
        <w:t xml:space="preserve">We will also discuss the performance of the VRFB assembled using the composite membranes. </w:t>
      </w:r>
      <w:r w:rsidR="00E401D9">
        <w:rPr>
          <w:rFonts w:ascii="Times New Roman" w:hAnsi="Times New Roman" w:cs="Times New Roman"/>
          <w:sz w:val="24"/>
        </w:rPr>
        <w:t xml:space="preserve"> </w:t>
      </w:r>
    </w:p>
    <w:sectPr w:rsidR="00D222F2" w:rsidRPr="009D5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8F"/>
    <w:rsid w:val="000349BC"/>
    <w:rsid w:val="0005265D"/>
    <w:rsid w:val="000B0D08"/>
    <w:rsid w:val="00105835"/>
    <w:rsid w:val="001316CD"/>
    <w:rsid w:val="001401D8"/>
    <w:rsid w:val="001407FE"/>
    <w:rsid w:val="001A5703"/>
    <w:rsid w:val="001C3E22"/>
    <w:rsid w:val="00203266"/>
    <w:rsid w:val="00224FE4"/>
    <w:rsid w:val="002535F7"/>
    <w:rsid w:val="00256EE9"/>
    <w:rsid w:val="00274916"/>
    <w:rsid w:val="00282AD5"/>
    <w:rsid w:val="002974A6"/>
    <w:rsid w:val="002F2760"/>
    <w:rsid w:val="00317C95"/>
    <w:rsid w:val="00363434"/>
    <w:rsid w:val="003977BB"/>
    <w:rsid w:val="003A3FA8"/>
    <w:rsid w:val="003C25CD"/>
    <w:rsid w:val="003D6175"/>
    <w:rsid w:val="00415404"/>
    <w:rsid w:val="00463596"/>
    <w:rsid w:val="00493E75"/>
    <w:rsid w:val="004E1877"/>
    <w:rsid w:val="004E6AC8"/>
    <w:rsid w:val="004F51F1"/>
    <w:rsid w:val="005245FE"/>
    <w:rsid w:val="00564B7B"/>
    <w:rsid w:val="005728CF"/>
    <w:rsid w:val="005A42AE"/>
    <w:rsid w:val="005E2C62"/>
    <w:rsid w:val="005E4129"/>
    <w:rsid w:val="00617718"/>
    <w:rsid w:val="006530E5"/>
    <w:rsid w:val="00654BB3"/>
    <w:rsid w:val="0067700D"/>
    <w:rsid w:val="006D5333"/>
    <w:rsid w:val="006F2F99"/>
    <w:rsid w:val="00806615"/>
    <w:rsid w:val="008100F6"/>
    <w:rsid w:val="0082547F"/>
    <w:rsid w:val="00843A5F"/>
    <w:rsid w:val="00845BFF"/>
    <w:rsid w:val="00847DBA"/>
    <w:rsid w:val="008E774A"/>
    <w:rsid w:val="008F4E93"/>
    <w:rsid w:val="009466CD"/>
    <w:rsid w:val="009B7014"/>
    <w:rsid w:val="009D56E3"/>
    <w:rsid w:val="009E0B26"/>
    <w:rsid w:val="009F5FCB"/>
    <w:rsid w:val="00A17014"/>
    <w:rsid w:val="00A911F8"/>
    <w:rsid w:val="00AA44CF"/>
    <w:rsid w:val="00AD1384"/>
    <w:rsid w:val="00B01F55"/>
    <w:rsid w:val="00B66C8F"/>
    <w:rsid w:val="00B71B9F"/>
    <w:rsid w:val="00B91C9E"/>
    <w:rsid w:val="00BC3573"/>
    <w:rsid w:val="00BF6057"/>
    <w:rsid w:val="00C24A3E"/>
    <w:rsid w:val="00CC1601"/>
    <w:rsid w:val="00CC28A1"/>
    <w:rsid w:val="00D222F2"/>
    <w:rsid w:val="00D23315"/>
    <w:rsid w:val="00DB77FE"/>
    <w:rsid w:val="00DC6A27"/>
    <w:rsid w:val="00DF552C"/>
    <w:rsid w:val="00DF7ACB"/>
    <w:rsid w:val="00E401D9"/>
    <w:rsid w:val="00E7249B"/>
    <w:rsid w:val="00EB4AC6"/>
    <w:rsid w:val="00EC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48278"/>
  <w15:chartTrackingRefBased/>
  <w15:docId w15:val="{5B1AF9BF-0DEE-483F-9F8D-8744B7DA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7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jannice lee</dc:creator>
  <cp:keywords/>
  <dc:description/>
  <cp:lastModifiedBy>jannice lee</cp:lastModifiedBy>
  <cp:revision>16</cp:revision>
  <dcterms:created xsi:type="dcterms:W3CDTF">2018-03-14T14:24:00Z</dcterms:created>
  <dcterms:modified xsi:type="dcterms:W3CDTF">2018-03-15T22:04:00Z</dcterms:modified>
</cp:coreProperties>
</file>